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D1" w:rsidRDefault="00B02CD1" w:rsidP="00B02CD1">
      <w:bookmarkStart w:id="0" w:name="_GoBack"/>
      <w:bookmarkEnd w:id="0"/>
    </w:p>
    <w:p w:rsidR="00B02CD1" w:rsidRDefault="00B02CD1" w:rsidP="00B02CD1"/>
    <w:p w:rsidR="00B02CD1" w:rsidRDefault="00B02CD1" w:rsidP="00B02CD1"/>
    <w:p w:rsidR="00B02CD1" w:rsidRDefault="00B02CD1" w:rsidP="00B02CD1"/>
    <w:p w:rsidR="00B02CD1" w:rsidRDefault="00B02CD1" w:rsidP="00B02CD1"/>
    <w:p w:rsidR="00B02CD1" w:rsidRDefault="00B02CD1" w:rsidP="00B02CD1"/>
    <w:p w:rsidR="00B02CD1" w:rsidRDefault="00B02CD1" w:rsidP="00B02CD1"/>
    <w:p w:rsidR="00B02CD1" w:rsidRDefault="00B02CD1" w:rsidP="00B02CD1"/>
    <w:p w:rsidR="00B02CD1" w:rsidRDefault="00B02CD1" w:rsidP="00B02CD1"/>
    <w:p w:rsidR="00B02CD1" w:rsidRDefault="00B02CD1" w:rsidP="00B02CD1">
      <w:pPr>
        <w:pStyle w:val="af"/>
      </w:pPr>
      <w:r>
        <w:t>Точка удаленного контроля</w:t>
      </w:r>
    </w:p>
    <w:p w:rsidR="00B02CD1" w:rsidRDefault="00B02CD1" w:rsidP="00B02CD1">
      <w:pPr>
        <w:pStyle w:val="af"/>
      </w:pPr>
      <w:r>
        <w:t>ТР-70</w:t>
      </w:r>
      <w:r w:rsidR="00C214F2">
        <w:t>7</w:t>
      </w:r>
    </w:p>
    <w:p w:rsidR="00B02CD1" w:rsidRDefault="00B02CD1" w:rsidP="00B02CD1"/>
    <w:p w:rsidR="00B02CD1" w:rsidRDefault="00D20785" w:rsidP="00B02CD1">
      <w:pPr>
        <w:jc w:val="center"/>
      </w:pPr>
      <w:r w:rsidRPr="005E63FF">
        <w:t>ЕСФК.46</w:t>
      </w:r>
      <w:r>
        <w:t>5322</w:t>
      </w:r>
      <w:r w:rsidRPr="005E63FF">
        <w:t>.</w:t>
      </w:r>
      <w:r>
        <w:t>707</w:t>
      </w:r>
      <w:r w:rsidR="00466BBB">
        <w:t>.</w:t>
      </w:r>
      <w:r w:rsidR="0066566A">
        <w:t>ТО</w:t>
      </w:r>
    </w:p>
    <w:p w:rsidR="00E47692" w:rsidRDefault="00E47692" w:rsidP="00B02CD1">
      <w:pPr>
        <w:jc w:val="center"/>
      </w:pPr>
    </w:p>
    <w:p w:rsidR="00B02CD1" w:rsidRDefault="00B02CD1" w:rsidP="00B02CD1">
      <w:pPr>
        <w:jc w:val="center"/>
      </w:pPr>
      <w:r>
        <w:t>Паспорт, техническое описание и</w:t>
      </w:r>
    </w:p>
    <w:p w:rsidR="00B02CD1" w:rsidRDefault="00B02CD1" w:rsidP="00B02CD1">
      <w:pPr>
        <w:jc w:val="center"/>
      </w:pPr>
      <w:r>
        <w:t>инструкция по эксплуатации</w:t>
      </w:r>
    </w:p>
    <w:p w:rsidR="00E348A9" w:rsidRPr="00A1033D" w:rsidRDefault="00466BBB">
      <w:pPr>
        <w:pStyle w:val="af2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95725" cy="1003935"/>
            <wp:effectExtent l="0" t="0" r="0" b="0"/>
            <wp:wrapSquare wrapText="bothSides"/>
            <wp:docPr id="2" name="Рисунок 2" descr="707 - fr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7 - fro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CD1" w:rsidRPr="000E47F6">
        <w:rPr>
          <w:color w:val="auto"/>
        </w:rPr>
        <w:br w:type="page"/>
      </w:r>
      <w:bookmarkStart w:id="1" w:name="_Toc456602917"/>
      <w:bookmarkStart w:id="2" w:name="_Toc457296208"/>
      <w:r w:rsidR="00E348A9" w:rsidRPr="00A1033D">
        <w:rPr>
          <w:color w:val="auto"/>
        </w:rPr>
        <w:lastRenderedPageBreak/>
        <w:t>Оглавление</w:t>
      </w:r>
    </w:p>
    <w:p w:rsidR="00E348A9" w:rsidRPr="00E348A9" w:rsidRDefault="00E348A9">
      <w:pPr>
        <w:pStyle w:val="11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57296580" w:history="1">
        <w:r w:rsidRPr="00113244">
          <w:rPr>
            <w:rStyle w:val="a9"/>
            <w:noProof/>
          </w:rPr>
          <w:t>1.</w:t>
        </w:r>
        <w:r w:rsidRPr="00E348A9">
          <w:rPr>
            <w:rFonts w:ascii="Calibri" w:hAnsi="Calibri"/>
            <w:noProof/>
            <w:sz w:val="22"/>
            <w:szCs w:val="22"/>
          </w:rPr>
          <w:tab/>
        </w:r>
        <w:r w:rsidRPr="00113244">
          <w:rPr>
            <w:rStyle w:val="a9"/>
            <w:noProof/>
          </w:rPr>
          <w:t>Краткое техническое описание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_Toc457296580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033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348A9" w:rsidRPr="00E348A9" w:rsidRDefault="008F0D83">
      <w:pPr>
        <w:pStyle w:val="11"/>
        <w:rPr>
          <w:rFonts w:ascii="Calibri" w:hAnsi="Calibri"/>
          <w:noProof/>
          <w:sz w:val="22"/>
          <w:szCs w:val="22"/>
        </w:rPr>
      </w:pPr>
      <w:hyperlink w:anchor="_Toc457296581" w:history="1">
        <w:r w:rsidR="00E348A9" w:rsidRPr="00113244">
          <w:rPr>
            <w:rStyle w:val="a9"/>
            <w:noProof/>
          </w:rPr>
          <w:t>2.</w:t>
        </w:r>
        <w:r w:rsidR="00E348A9" w:rsidRPr="00E348A9">
          <w:rPr>
            <w:rFonts w:ascii="Calibri" w:hAnsi="Calibri"/>
            <w:noProof/>
            <w:sz w:val="22"/>
            <w:szCs w:val="22"/>
          </w:rPr>
          <w:tab/>
        </w:r>
        <w:r w:rsidR="00E348A9" w:rsidRPr="00113244">
          <w:rPr>
            <w:rStyle w:val="a9"/>
            <w:noProof/>
          </w:rPr>
          <w:t>Назначение</w:t>
        </w:r>
        <w:r w:rsidR="00E348A9">
          <w:rPr>
            <w:noProof/>
            <w:webHidden/>
          </w:rPr>
          <w:tab/>
        </w:r>
        <w:r w:rsidR="00E348A9">
          <w:rPr>
            <w:noProof/>
            <w:webHidden/>
          </w:rPr>
          <w:fldChar w:fldCharType="begin"/>
        </w:r>
        <w:r w:rsidR="00E348A9">
          <w:rPr>
            <w:noProof/>
            <w:webHidden/>
          </w:rPr>
          <w:instrText xml:space="preserve"> PAGEREF _Toc457296581 \h </w:instrText>
        </w:r>
        <w:r w:rsidR="00E348A9">
          <w:rPr>
            <w:noProof/>
            <w:webHidden/>
          </w:rPr>
        </w:r>
        <w:r w:rsidR="00E348A9">
          <w:rPr>
            <w:noProof/>
            <w:webHidden/>
          </w:rPr>
          <w:fldChar w:fldCharType="separate"/>
        </w:r>
        <w:r w:rsidR="00A1033D">
          <w:rPr>
            <w:noProof/>
            <w:webHidden/>
          </w:rPr>
          <w:t>4</w:t>
        </w:r>
        <w:r w:rsidR="00E348A9">
          <w:rPr>
            <w:noProof/>
            <w:webHidden/>
          </w:rPr>
          <w:fldChar w:fldCharType="end"/>
        </w:r>
      </w:hyperlink>
    </w:p>
    <w:p w:rsidR="00E348A9" w:rsidRPr="00E348A9" w:rsidRDefault="008F0D83">
      <w:pPr>
        <w:pStyle w:val="11"/>
        <w:rPr>
          <w:rFonts w:ascii="Calibri" w:hAnsi="Calibri"/>
          <w:noProof/>
          <w:sz w:val="22"/>
          <w:szCs w:val="22"/>
        </w:rPr>
      </w:pPr>
      <w:hyperlink w:anchor="_Toc457296582" w:history="1">
        <w:r w:rsidR="00E348A9" w:rsidRPr="00113244">
          <w:rPr>
            <w:rStyle w:val="a9"/>
            <w:noProof/>
          </w:rPr>
          <w:t>3.</w:t>
        </w:r>
        <w:r w:rsidR="00E348A9" w:rsidRPr="00E348A9">
          <w:rPr>
            <w:rFonts w:ascii="Calibri" w:hAnsi="Calibri"/>
            <w:noProof/>
            <w:sz w:val="22"/>
            <w:szCs w:val="22"/>
          </w:rPr>
          <w:tab/>
        </w:r>
        <w:r w:rsidR="00E348A9" w:rsidRPr="00113244">
          <w:rPr>
            <w:rStyle w:val="a9"/>
            <w:noProof/>
          </w:rPr>
          <w:t>Технические характеристики</w:t>
        </w:r>
        <w:r w:rsidR="00E348A9">
          <w:rPr>
            <w:noProof/>
            <w:webHidden/>
          </w:rPr>
          <w:tab/>
        </w:r>
        <w:r w:rsidR="00E348A9">
          <w:rPr>
            <w:noProof/>
            <w:webHidden/>
          </w:rPr>
          <w:fldChar w:fldCharType="begin"/>
        </w:r>
        <w:r w:rsidR="00E348A9">
          <w:rPr>
            <w:noProof/>
            <w:webHidden/>
          </w:rPr>
          <w:instrText xml:space="preserve"> PAGEREF _Toc457296582 \h </w:instrText>
        </w:r>
        <w:r w:rsidR="00E348A9">
          <w:rPr>
            <w:noProof/>
            <w:webHidden/>
          </w:rPr>
        </w:r>
        <w:r w:rsidR="00E348A9">
          <w:rPr>
            <w:noProof/>
            <w:webHidden/>
          </w:rPr>
          <w:fldChar w:fldCharType="separate"/>
        </w:r>
        <w:r w:rsidR="00A1033D">
          <w:rPr>
            <w:noProof/>
            <w:webHidden/>
          </w:rPr>
          <w:t>6</w:t>
        </w:r>
        <w:r w:rsidR="00E348A9">
          <w:rPr>
            <w:noProof/>
            <w:webHidden/>
          </w:rPr>
          <w:fldChar w:fldCharType="end"/>
        </w:r>
      </w:hyperlink>
    </w:p>
    <w:p w:rsidR="00E348A9" w:rsidRPr="00E348A9" w:rsidRDefault="008F0D83">
      <w:pPr>
        <w:pStyle w:val="11"/>
        <w:rPr>
          <w:rFonts w:ascii="Calibri" w:hAnsi="Calibri"/>
          <w:noProof/>
          <w:sz w:val="22"/>
          <w:szCs w:val="22"/>
        </w:rPr>
      </w:pPr>
      <w:hyperlink w:anchor="_Toc457296583" w:history="1">
        <w:r w:rsidR="00E348A9" w:rsidRPr="00113244">
          <w:rPr>
            <w:rStyle w:val="a9"/>
            <w:noProof/>
          </w:rPr>
          <w:t>4.</w:t>
        </w:r>
        <w:r w:rsidR="00E348A9" w:rsidRPr="00E348A9">
          <w:rPr>
            <w:rFonts w:ascii="Calibri" w:hAnsi="Calibri"/>
            <w:noProof/>
            <w:sz w:val="22"/>
            <w:szCs w:val="22"/>
          </w:rPr>
          <w:tab/>
        </w:r>
        <w:r w:rsidR="00E348A9" w:rsidRPr="00113244">
          <w:rPr>
            <w:rStyle w:val="a9"/>
            <w:noProof/>
          </w:rPr>
          <w:t>Комплектность</w:t>
        </w:r>
        <w:r w:rsidR="00E348A9">
          <w:rPr>
            <w:noProof/>
            <w:webHidden/>
          </w:rPr>
          <w:tab/>
        </w:r>
        <w:r w:rsidR="00E348A9">
          <w:rPr>
            <w:noProof/>
            <w:webHidden/>
          </w:rPr>
          <w:fldChar w:fldCharType="begin"/>
        </w:r>
        <w:r w:rsidR="00E348A9">
          <w:rPr>
            <w:noProof/>
            <w:webHidden/>
          </w:rPr>
          <w:instrText xml:space="preserve"> PAGEREF _Toc457296583 \h </w:instrText>
        </w:r>
        <w:r w:rsidR="00E348A9">
          <w:rPr>
            <w:noProof/>
            <w:webHidden/>
          </w:rPr>
        </w:r>
        <w:r w:rsidR="00E348A9">
          <w:rPr>
            <w:noProof/>
            <w:webHidden/>
          </w:rPr>
          <w:fldChar w:fldCharType="separate"/>
        </w:r>
        <w:r w:rsidR="00A1033D">
          <w:rPr>
            <w:noProof/>
            <w:webHidden/>
          </w:rPr>
          <w:t>6</w:t>
        </w:r>
        <w:r w:rsidR="00E348A9">
          <w:rPr>
            <w:noProof/>
            <w:webHidden/>
          </w:rPr>
          <w:fldChar w:fldCharType="end"/>
        </w:r>
      </w:hyperlink>
    </w:p>
    <w:p w:rsidR="00E348A9" w:rsidRPr="00E348A9" w:rsidRDefault="008F0D83">
      <w:pPr>
        <w:pStyle w:val="11"/>
        <w:rPr>
          <w:rFonts w:ascii="Calibri" w:hAnsi="Calibri"/>
          <w:noProof/>
          <w:sz w:val="22"/>
          <w:szCs w:val="22"/>
        </w:rPr>
      </w:pPr>
      <w:hyperlink w:anchor="_Toc457296584" w:history="1">
        <w:r w:rsidR="00E348A9" w:rsidRPr="00113244">
          <w:rPr>
            <w:rStyle w:val="a9"/>
            <w:noProof/>
          </w:rPr>
          <w:t>5.</w:t>
        </w:r>
        <w:r w:rsidR="00E348A9" w:rsidRPr="00E348A9">
          <w:rPr>
            <w:rFonts w:ascii="Calibri" w:hAnsi="Calibri"/>
            <w:noProof/>
            <w:sz w:val="22"/>
            <w:szCs w:val="22"/>
          </w:rPr>
          <w:tab/>
        </w:r>
        <w:r w:rsidR="00E348A9" w:rsidRPr="00113244">
          <w:rPr>
            <w:rStyle w:val="a9"/>
            <w:noProof/>
          </w:rPr>
          <w:t>Устройство и работа</w:t>
        </w:r>
        <w:r w:rsidR="00E348A9">
          <w:rPr>
            <w:noProof/>
            <w:webHidden/>
          </w:rPr>
          <w:tab/>
        </w:r>
        <w:r w:rsidR="00E348A9">
          <w:rPr>
            <w:noProof/>
            <w:webHidden/>
          </w:rPr>
          <w:fldChar w:fldCharType="begin"/>
        </w:r>
        <w:r w:rsidR="00E348A9">
          <w:rPr>
            <w:noProof/>
            <w:webHidden/>
          </w:rPr>
          <w:instrText xml:space="preserve"> PAGEREF _Toc457296584 \h </w:instrText>
        </w:r>
        <w:r w:rsidR="00E348A9">
          <w:rPr>
            <w:noProof/>
            <w:webHidden/>
          </w:rPr>
        </w:r>
        <w:r w:rsidR="00E348A9">
          <w:rPr>
            <w:noProof/>
            <w:webHidden/>
          </w:rPr>
          <w:fldChar w:fldCharType="separate"/>
        </w:r>
        <w:r w:rsidR="00A1033D">
          <w:rPr>
            <w:noProof/>
            <w:webHidden/>
          </w:rPr>
          <w:t>7</w:t>
        </w:r>
        <w:r w:rsidR="00E348A9">
          <w:rPr>
            <w:noProof/>
            <w:webHidden/>
          </w:rPr>
          <w:fldChar w:fldCharType="end"/>
        </w:r>
      </w:hyperlink>
    </w:p>
    <w:p w:rsidR="00E348A9" w:rsidRPr="00E348A9" w:rsidRDefault="008F0D83">
      <w:pPr>
        <w:pStyle w:val="20"/>
        <w:rPr>
          <w:rFonts w:ascii="Calibri" w:hAnsi="Calibri"/>
          <w:sz w:val="22"/>
          <w:szCs w:val="22"/>
        </w:rPr>
      </w:pPr>
      <w:hyperlink w:anchor="_Toc457296585" w:history="1">
        <w:r w:rsidR="00E348A9" w:rsidRPr="00113244">
          <w:rPr>
            <w:rStyle w:val="a9"/>
          </w:rPr>
          <w:t>5.1.</w:t>
        </w:r>
        <w:r w:rsidR="00E348A9" w:rsidRPr="00E348A9">
          <w:rPr>
            <w:rFonts w:ascii="Calibri" w:hAnsi="Calibri"/>
            <w:sz w:val="22"/>
            <w:szCs w:val="22"/>
          </w:rPr>
          <w:tab/>
        </w:r>
        <w:r w:rsidR="00E348A9" w:rsidRPr="00113244">
          <w:rPr>
            <w:rStyle w:val="a9"/>
          </w:rPr>
          <w:t>Конструкция</w:t>
        </w:r>
        <w:r w:rsidR="00E348A9">
          <w:rPr>
            <w:webHidden/>
          </w:rPr>
          <w:tab/>
        </w:r>
        <w:r w:rsidR="00E348A9">
          <w:rPr>
            <w:webHidden/>
          </w:rPr>
          <w:fldChar w:fldCharType="begin"/>
        </w:r>
        <w:r w:rsidR="00E348A9">
          <w:rPr>
            <w:webHidden/>
          </w:rPr>
          <w:instrText xml:space="preserve"> PAGEREF _Toc457296585 \h </w:instrText>
        </w:r>
        <w:r w:rsidR="00E348A9">
          <w:rPr>
            <w:webHidden/>
          </w:rPr>
        </w:r>
        <w:r w:rsidR="00E348A9">
          <w:rPr>
            <w:webHidden/>
          </w:rPr>
          <w:fldChar w:fldCharType="separate"/>
        </w:r>
        <w:r w:rsidR="00A1033D">
          <w:rPr>
            <w:webHidden/>
          </w:rPr>
          <w:t>7</w:t>
        </w:r>
        <w:r w:rsidR="00E348A9">
          <w:rPr>
            <w:webHidden/>
          </w:rPr>
          <w:fldChar w:fldCharType="end"/>
        </w:r>
      </w:hyperlink>
    </w:p>
    <w:p w:rsidR="00E348A9" w:rsidRPr="00E348A9" w:rsidRDefault="008F0D83">
      <w:pPr>
        <w:pStyle w:val="20"/>
        <w:rPr>
          <w:rFonts w:ascii="Calibri" w:hAnsi="Calibri"/>
          <w:sz w:val="22"/>
          <w:szCs w:val="22"/>
        </w:rPr>
      </w:pPr>
      <w:hyperlink w:anchor="_Toc457296586" w:history="1">
        <w:r w:rsidR="00E348A9" w:rsidRPr="00113244">
          <w:rPr>
            <w:rStyle w:val="a9"/>
          </w:rPr>
          <w:t>5.2.</w:t>
        </w:r>
        <w:r w:rsidR="00E348A9" w:rsidRPr="00E348A9">
          <w:rPr>
            <w:rFonts w:ascii="Calibri" w:hAnsi="Calibri"/>
            <w:sz w:val="22"/>
            <w:szCs w:val="22"/>
          </w:rPr>
          <w:tab/>
        </w:r>
        <w:r w:rsidR="00E348A9" w:rsidRPr="00113244">
          <w:rPr>
            <w:rStyle w:val="a9"/>
          </w:rPr>
          <w:t xml:space="preserve">Описание настроек </w:t>
        </w:r>
        <w:r w:rsidR="00E348A9" w:rsidRPr="00113244">
          <w:rPr>
            <w:rStyle w:val="a9"/>
            <w:lang w:val="en-US"/>
          </w:rPr>
          <w:t>web-</w:t>
        </w:r>
        <w:r w:rsidR="00E348A9" w:rsidRPr="00113244">
          <w:rPr>
            <w:rStyle w:val="a9"/>
          </w:rPr>
          <w:t>интерфейса</w:t>
        </w:r>
        <w:r w:rsidR="00E348A9">
          <w:rPr>
            <w:webHidden/>
          </w:rPr>
          <w:tab/>
        </w:r>
        <w:r w:rsidR="00E348A9">
          <w:rPr>
            <w:webHidden/>
          </w:rPr>
          <w:fldChar w:fldCharType="begin"/>
        </w:r>
        <w:r w:rsidR="00E348A9">
          <w:rPr>
            <w:webHidden/>
          </w:rPr>
          <w:instrText xml:space="preserve"> PAGEREF _Toc457296586 \h </w:instrText>
        </w:r>
        <w:r w:rsidR="00E348A9">
          <w:rPr>
            <w:webHidden/>
          </w:rPr>
        </w:r>
        <w:r w:rsidR="00E348A9">
          <w:rPr>
            <w:webHidden/>
          </w:rPr>
          <w:fldChar w:fldCharType="separate"/>
        </w:r>
        <w:r w:rsidR="00A1033D">
          <w:rPr>
            <w:webHidden/>
          </w:rPr>
          <w:t>7</w:t>
        </w:r>
        <w:r w:rsidR="00E348A9">
          <w:rPr>
            <w:webHidden/>
          </w:rPr>
          <w:fldChar w:fldCharType="end"/>
        </w:r>
      </w:hyperlink>
    </w:p>
    <w:p w:rsidR="00E348A9" w:rsidRPr="00E348A9" w:rsidRDefault="008F0D83">
      <w:pPr>
        <w:pStyle w:val="20"/>
        <w:rPr>
          <w:rFonts w:ascii="Calibri" w:hAnsi="Calibri"/>
          <w:sz w:val="22"/>
          <w:szCs w:val="22"/>
        </w:rPr>
      </w:pPr>
      <w:hyperlink w:anchor="_Toc457296587" w:history="1">
        <w:r w:rsidR="00E348A9" w:rsidRPr="00113244">
          <w:rPr>
            <w:rStyle w:val="a9"/>
          </w:rPr>
          <w:t>5.3.</w:t>
        </w:r>
        <w:r w:rsidR="00E348A9" w:rsidRPr="00E348A9">
          <w:rPr>
            <w:rFonts w:ascii="Calibri" w:hAnsi="Calibri"/>
            <w:sz w:val="22"/>
            <w:szCs w:val="22"/>
          </w:rPr>
          <w:tab/>
        </w:r>
        <w:r w:rsidR="00E348A9" w:rsidRPr="00113244">
          <w:rPr>
            <w:rStyle w:val="a9"/>
          </w:rPr>
          <w:t>Подготовка к работе</w:t>
        </w:r>
        <w:r w:rsidR="00E348A9">
          <w:rPr>
            <w:webHidden/>
          </w:rPr>
          <w:tab/>
        </w:r>
        <w:r w:rsidR="00E348A9">
          <w:rPr>
            <w:webHidden/>
          </w:rPr>
          <w:fldChar w:fldCharType="begin"/>
        </w:r>
        <w:r w:rsidR="00E348A9">
          <w:rPr>
            <w:webHidden/>
          </w:rPr>
          <w:instrText xml:space="preserve"> PAGEREF _Toc457296587 \h </w:instrText>
        </w:r>
        <w:r w:rsidR="00E348A9">
          <w:rPr>
            <w:webHidden/>
          </w:rPr>
        </w:r>
        <w:r w:rsidR="00E348A9">
          <w:rPr>
            <w:webHidden/>
          </w:rPr>
          <w:fldChar w:fldCharType="separate"/>
        </w:r>
        <w:r w:rsidR="00A1033D">
          <w:rPr>
            <w:webHidden/>
          </w:rPr>
          <w:t>8</w:t>
        </w:r>
        <w:r w:rsidR="00E348A9">
          <w:rPr>
            <w:webHidden/>
          </w:rPr>
          <w:fldChar w:fldCharType="end"/>
        </w:r>
      </w:hyperlink>
    </w:p>
    <w:p w:rsidR="00E348A9" w:rsidRPr="00E348A9" w:rsidRDefault="008F0D83">
      <w:pPr>
        <w:pStyle w:val="30"/>
        <w:rPr>
          <w:rFonts w:ascii="Calibri" w:hAnsi="Calibri"/>
          <w:sz w:val="22"/>
          <w:szCs w:val="22"/>
        </w:rPr>
      </w:pPr>
      <w:hyperlink w:anchor="_Toc457296588" w:history="1">
        <w:r w:rsidR="00E348A9" w:rsidRPr="00113244">
          <w:rPr>
            <w:rStyle w:val="a9"/>
          </w:rPr>
          <w:t>5.3.1</w:t>
        </w:r>
        <w:r w:rsidR="00E348A9" w:rsidRPr="00E348A9">
          <w:rPr>
            <w:rFonts w:ascii="Calibri" w:hAnsi="Calibri"/>
            <w:sz w:val="22"/>
            <w:szCs w:val="22"/>
          </w:rPr>
          <w:tab/>
        </w:r>
        <w:r w:rsidR="00E348A9" w:rsidRPr="00113244">
          <w:rPr>
            <w:rStyle w:val="a9"/>
          </w:rPr>
          <w:t>Включение</w:t>
        </w:r>
        <w:r w:rsidR="00E348A9">
          <w:rPr>
            <w:webHidden/>
          </w:rPr>
          <w:tab/>
        </w:r>
        <w:r w:rsidR="00E348A9">
          <w:rPr>
            <w:webHidden/>
          </w:rPr>
          <w:fldChar w:fldCharType="begin"/>
        </w:r>
        <w:r w:rsidR="00E348A9">
          <w:rPr>
            <w:webHidden/>
          </w:rPr>
          <w:instrText xml:space="preserve"> PAGEREF _Toc457296588 \h </w:instrText>
        </w:r>
        <w:r w:rsidR="00E348A9">
          <w:rPr>
            <w:webHidden/>
          </w:rPr>
        </w:r>
        <w:r w:rsidR="00E348A9">
          <w:rPr>
            <w:webHidden/>
          </w:rPr>
          <w:fldChar w:fldCharType="separate"/>
        </w:r>
        <w:r w:rsidR="00A1033D">
          <w:rPr>
            <w:webHidden/>
          </w:rPr>
          <w:t>8</w:t>
        </w:r>
        <w:r w:rsidR="00E348A9">
          <w:rPr>
            <w:webHidden/>
          </w:rPr>
          <w:fldChar w:fldCharType="end"/>
        </w:r>
      </w:hyperlink>
    </w:p>
    <w:p w:rsidR="00E348A9" w:rsidRPr="00E348A9" w:rsidRDefault="008F0D83">
      <w:pPr>
        <w:pStyle w:val="11"/>
        <w:rPr>
          <w:rFonts w:ascii="Calibri" w:hAnsi="Calibri"/>
          <w:noProof/>
          <w:sz w:val="22"/>
          <w:szCs w:val="22"/>
        </w:rPr>
      </w:pPr>
      <w:hyperlink w:anchor="_Toc457296589" w:history="1">
        <w:r w:rsidR="00E348A9" w:rsidRPr="00113244">
          <w:rPr>
            <w:rStyle w:val="a9"/>
            <w:noProof/>
          </w:rPr>
          <w:t>6.</w:t>
        </w:r>
        <w:r w:rsidR="00E348A9" w:rsidRPr="00E348A9">
          <w:rPr>
            <w:rFonts w:ascii="Calibri" w:hAnsi="Calibri"/>
            <w:noProof/>
            <w:sz w:val="22"/>
            <w:szCs w:val="22"/>
          </w:rPr>
          <w:tab/>
        </w:r>
        <w:r w:rsidR="00E348A9" w:rsidRPr="00113244">
          <w:rPr>
            <w:rStyle w:val="a9"/>
            <w:noProof/>
          </w:rPr>
          <w:t>Монтаж</w:t>
        </w:r>
        <w:r w:rsidR="00E348A9">
          <w:rPr>
            <w:noProof/>
            <w:webHidden/>
          </w:rPr>
          <w:tab/>
        </w:r>
        <w:r w:rsidR="00E348A9">
          <w:rPr>
            <w:noProof/>
            <w:webHidden/>
          </w:rPr>
          <w:fldChar w:fldCharType="begin"/>
        </w:r>
        <w:r w:rsidR="00E348A9">
          <w:rPr>
            <w:noProof/>
            <w:webHidden/>
          </w:rPr>
          <w:instrText xml:space="preserve"> PAGEREF _Toc457296589 \h </w:instrText>
        </w:r>
        <w:r w:rsidR="00E348A9">
          <w:rPr>
            <w:noProof/>
            <w:webHidden/>
          </w:rPr>
        </w:r>
        <w:r w:rsidR="00E348A9">
          <w:rPr>
            <w:noProof/>
            <w:webHidden/>
          </w:rPr>
          <w:fldChar w:fldCharType="separate"/>
        </w:r>
        <w:r w:rsidR="00A1033D">
          <w:rPr>
            <w:noProof/>
            <w:webHidden/>
          </w:rPr>
          <w:t>10</w:t>
        </w:r>
        <w:r w:rsidR="00E348A9">
          <w:rPr>
            <w:noProof/>
            <w:webHidden/>
          </w:rPr>
          <w:fldChar w:fldCharType="end"/>
        </w:r>
      </w:hyperlink>
    </w:p>
    <w:p w:rsidR="00E348A9" w:rsidRPr="00E348A9" w:rsidRDefault="008F0D83">
      <w:pPr>
        <w:pStyle w:val="11"/>
        <w:rPr>
          <w:rFonts w:ascii="Calibri" w:hAnsi="Calibri"/>
          <w:noProof/>
          <w:sz w:val="22"/>
          <w:szCs w:val="22"/>
        </w:rPr>
      </w:pPr>
      <w:hyperlink w:anchor="_Toc457296590" w:history="1">
        <w:r w:rsidR="00E348A9" w:rsidRPr="00113244">
          <w:rPr>
            <w:rStyle w:val="a9"/>
            <w:noProof/>
          </w:rPr>
          <w:t>7.</w:t>
        </w:r>
        <w:r w:rsidR="00E348A9" w:rsidRPr="00E348A9">
          <w:rPr>
            <w:rFonts w:ascii="Calibri" w:hAnsi="Calibri"/>
            <w:noProof/>
            <w:sz w:val="22"/>
            <w:szCs w:val="22"/>
          </w:rPr>
          <w:tab/>
        </w:r>
        <w:r w:rsidR="00E348A9" w:rsidRPr="00113244">
          <w:rPr>
            <w:rStyle w:val="a9"/>
            <w:noProof/>
          </w:rPr>
          <w:t>Указания мер безопасности</w:t>
        </w:r>
        <w:r w:rsidR="00E348A9">
          <w:rPr>
            <w:noProof/>
            <w:webHidden/>
          </w:rPr>
          <w:tab/>
        </w:r>
        <w:r w:rsidR="00E348A9">
          <w:rPr>
            <w:noProof/>
            <w:webHidden/>
          </w:rPr>
          <w:fldChar w:fldCharType="begin"/>
        </w:r>
        <w:r w:rsidR="00E348A9">
          <w:rPr>
            <w:noProof/>
            <w:webHidden/>
          </w:rPr>
          <w:instrText xml:space="preserve"> PAGEREF _Toc457296590 \h </w:instrText>
        </w:r>
        <w:r w:rsidR="00E348A9">
          <w:rPr>
            <w:noProof/>
            <w:webHidden/>
          </w:rPr>
        </w:r>
        <w:r w:rsidR="00E348A9">
          <w:rPr>
            <w:noProof/>
            <w:webHidden/>
          </w:rPr>
          <w:fldChar w:fldCharType="separate"/>
        </w:r>
        <w:r w:rsidR="00A1033D">
          <w:rPr>
            <w:noProof/>
            <w:webHidden/>
          </w:rPr>
          <w:t>10</w:t>
        </w:r>
        <w:r w:rsidR="00E348A9">
          <w:rPr>
            <w:noProof/>
            <w:webHidden/>
          </w:rPr>
          <w:fldChar w:fldCharType="end"/>
        </w:r>
      </w:hyperlink>
    </w:p>
    <w:p w:rsidR="00E348A9" w:rsidRPr="00E348A9" w:rsidRDefault="008F0D83">
      <w:pPr>
        <w:pStyle w:val="11"/>
        <w:rPr>
          <w:rFonts w:ascii="Calibri" w:hAnsi="Calibri"/>
          <w:noProof/>
          <w:sz w:val="22"/>
          <w:szCs w:val="22"/>
        </w:rPr>
      </w:pPr>
      <w:hyperlink w:anchor="_Toc457296591" w:history="1">
        <w:r w:rsidR="00E348A9" w:rsidRPr="00113244">
          <w:rPr>
            <w:rStyle w:val="a9"/>
            <w:noProof/>
          </w:rPr>
          <w:t>8.</w:t>
        </w:r>
        <w:r w:rsidR="00E348A9" w:rsidRPr="00E348A9">
          <w:rPr>
            <w:rFonts w:ascii="Calibri" w:hAnsi="Calibri"/>
            <w:noProof/>
            <w:sz w:val="22"/>
            <w:szCs w:val="22"/>
          </w:rPr>
          <w:tab/>
        </w:r>
        <w:r w:rsidR="00E348A9" w:rsidRPr="00113244">
          <w:rPr>
            <w:rStyle w:val="a9"/>
            <w:noProof/>
          </w:rPr>
          <w:t>Транспортировка и хранение</w:t>
        </w:r>
        <w:r w:rsidR="00E348A9">
          <w:rPr>
            <w:noProof/>
            <w:webHidden/>
          </w:rPr>
          <w:tab/>
        </w:r>
        <w:r w:rsidR="00E348A9">
          <w:rPr>
            <w:noProof/>
            <w:webHidden/>
          </w:rPr>
          <w:fldChar w:fldCharType="begin"/>
        </w:r>
        <w:r w:rsidR="00E348A9">
          <w:rPr>
            <w:noProof/>
            <w:webHidden/>
          </w:rPr>
          <w:instrText xml:space="preserve"> PAGEREF _Toc457296591 \h </w:instrText>
        </w:r>
        <w:r w:rsidR="00E348A9">
          <w:rPr>
            <w:noProof/>
            <w:webHidden/>
          </w:rPr>
        </w:r>
        <w:r w:rsidR="00E348A9">
          <w:rPr>
            <w:noProof/>
            <w:webHidden/>
          </w:rPr>
          <w:fldChar w:fldCharType="separate"/>
        </w:r>
        <w:r w:rsidR="00A1033D">
          <w:rPr>
            <w:noProof/>
            <w:webHidden/>
          </w:rPr>
          <w:t>10</w:t>
        </w:r>
        <w:r w:rsidR="00E348A9">
          <w:rPr>
            <w:noProof/>
            <w:webHidden/>
          </w:rPr>
          <w:fldChar w:fldCharType="end"/>
        </w:r>
      </w:hyperlink>
    </w:p>
    <w:p w:rsidR="00E348A9" w:rsidRPr="00E348A9" w:rsidRDefault="008F0D83">
      <w:pPr>
        <w:pStyle w:val="11"/>
        <w:rPr>
          <w:rFonts w:ascii="Calibri" w:hAnsi="Calibri"/>
          <w:noProof/>
          <w:sz w:val="22"/>
          <w:szCs w:val="22"/>
        </w:rPr>
      </w:pPr>
      <w:hyperlink w:anchor="_Toc457296592" w:history="1">
        <w:r w:rsidR="00E348A9" w:rsidRPr="00113244">
          <w:rPr>
            <w:rStyle w:val="a9"/>
            <w:noProof/>
          </w:rPr>
          <w:t>9.</w:t>
        </w:r>
        <w:r w:rsidR="00E348A9" w:rsidRPr="00E348A9">
          <w:rPr>
            <w:rFonts w:ascii="Calibri" w:hAnsi="Calibri"/>
            <w:noProof/>
            <w:sz w:val="22"/>
            <w:szCs w:val="22"/>
          </w:rPr>
          <w:tab/>
        </w:r>
        <w:r w:rsidR="00E348A9" w:rsidRPr="00113244">
          <w:rPr>
            <w:rStyle w:val="a9"/>
            <w:noProof/>
          </w:rPr>
          <w:t>Маркировка</w:t>
        </w:r>
        <w:r w:rsidR="00E348A9">
          <w:rPr>
            <w:noProof/>
            <w:webHidden/>
          </w:rPr>
          <w:tab/>
        </w:r>
        <w:r w:rsidR="00E348A9">
          <w:rPr>
            <w:noProof/>
            <w:webHidden/>
          </w:rPr>
          <w:fldChar w:fldCharType="begin"/>
        </w:r>
        <w:r w:rsidR="00E348A9">
          <w:rPr>
            <w:noProof/>
            <w:webHidden/>
          </w:rPr>
          <w:instrText xml:space="preserve"> PAGEREF _Toc457296592 \h </w:instrText>
        </w:r>
        <w:r w:rsidR="00E348A9">
          <w:rPr>
            <w:noProof/>
            <w:webHidden/>
          </w:rPr>
        </w:r>
        <w:r w:rsidR="00E348A9">
          <w:rPr>
            <w:noProof/>
            <w:webHidden/>
          </w:rPr>
          <w:fldChar w:fldCharType="separate"/>
        </w:r>
        <w:r w:rsidR="00A1033D">
          <w:rPr>
            <w:noProof/>
            <w:webHidden/>
          </w:rPr>
          <w:t>11</w:t>
        </w:r>
        <w:r w:rsidR="00E348A9">
          <w:rPr>
            <w:noProof/>
            <w:webHidden/>
          </w:rPr>
          <w:fldChar w:fldCharType="end"/>
        </w:r>
      </w:hyperlink>
    </w:p>
    <w:p w:rsidR="00E348A9" w:rsidRPr="00E348A9" w:rsidRDefault="008F0D83">
      <w:pPr>
        <w:pStyle w:val="11"/>
        <w:rPr>
          <w:rFonts w:ascii="Calibri" w:hAnsi="Calibri"/>
          <w:noProof/>
          <w:sz w:val="22"/>
          <w:szCs w:val="22"/>
        </w:rPr>
      </w:pPr>
      <w:hyperlink w:anchor="_Toc457296593" w:history="1">
        <w:r w:rsidR="00E348A9" w:rsidRPr="00113244">
          <w:rPr>
            <w:rStyle w:val="a9"/>
            <w:noProof/>
          </w:rPr>
          <w:t>10.</w:t>
        </w:r>
        <w:r w:rsidR="00E348A9" w:rsidRPr="00E348A9">
          <w:rPr>
            <w:rFonts w:ascii="Calibri" w:hAnsi="Calibri"/>
            <w:noProof/>
            <w:sz w:val="22"/>
            <w:szCs w:val="22"/>
          </w:rPr>
          <w:tab/>
        </w:r>
        <w:r w:rsidR="00E348A9" w:rsidRPr="00113244">
          <w:rPr>
            <w:rStyle w:val="a9"/>
            <w:noProof/>
          </w:rPr>
          <w:t>Реализация и утилизация</w:t>
        </w:r>
        <w:r w:rsidR="00E348A9">
          <w:rPr>
            <w:noProof/>
            <w:webHidden/>
          </w:rPr>
          <w:tab/>
        </w:r>
        <w:r w:rsidR="00E348A9">
          <w:rPr>
            <w:noProof/>
            <w:webHidden/>
          </w:rPr>
          <w:fldChar w:fldCharType="begin"/>
        </w:r>
        <w:r w:rsidR="00E348A9">
          <w:rPr>
            <w:noProof/>
            <w:webHidden/>
          </w:rPr>
          <w:instrText xml:space="preserve"> PAGEREF _Toc457296593 \h </w:instrText>
        </w:r>
        <w:r w:rsidR="00E348A9">
          <w:rPr>
            <w:noProof/>
            <w:webHidden/>
          </w:rPr>
        </w:r>
        <w:r w:rsidR="00E348A9">
          <w:rPr>
            <w:noProof/>
            <w:webHidden/>
          </w:rPr>
          <w:fldChar w:fldCharType="separate"/>
        </w:r>
        <w:r w:rsidR="00A1033D">
          <w:rPr>
            <w:noProof/>
            <w:webHidden/>
          </w:rPr>
          <w:t>11</w:t>
        </w:r>
        <w:r w:rsidR="00E348A9">
          <w:rPr>
            <w:noProof/>
            <w:webHidden/>
          </w:rPr>
          <w:fldChar w:fldCharType="end"/>
        </w:r>
      </w:hyperlink>
    </w:p>
    <w:p w:rsidR="00E348A9" w:rsidRPr="00E348A9" w:rsidRDefault="008F0D83">
      <w:pPr>
        <w:pStyle w:val="11"/>
        <w:rPr>
          <w:rFonts w:ascii="Calibri" w:hAnsi="Calibri"/>
          <w:noProof/>
          <w:sz w:val="22"/>
          <w:szCs w:val="22"/>
        </w:rPr>
      </w:pPr>
      <w:hyperlink w:anchor="_Toc457296594" w:history="1">
        <w:r w:rsidR="00E348A9" w:rsidRPr="00113244">
          <w:rPr>
            <w:rStyle w:val="a9"/>
            <w:noProof/>
          </w:rPr>
          <w:t>11.</w:t>
        </w:r>
        <w:r w:rsidR="00E348A9" w:rsidRPr="00E348A9">
          <w:rPr>
            <w:rFonts w:ascii="Calibri" w:hAnsi="Calibri"/>
            <w:noProof/>
            <w:sz w:val="22"/>
            <w:szCs w:val="22"/>
          </w:rPr>
          <w:tab/>
        </w:r>
        <w:r w:rsidR="00E348A9" w:rsidRPr="00113244">
          <w:rPr>
            <w:rStyle w:val="a9"/>
            <w:noProof/>
          </w:rPr>
          <w:t>Гарантийные обязательства</w:t>
        </w:r>
        <w:r w:rsidR="00E348A9">
          <w:rPr>
            <w:noProof/>
            <w:webHidden/>
          </w:rPr>
          <w:tab/>
        </w:r>
        <w:r w:rsidR="00E348A9">
          <w:rPr>
            <w:noProof/>
            <w:webHidden/>
          </w:rPr>
          <w:fldChar w:fldCharType="begin"/>
        </w:r>
        <w:r w:rsidR="00E348A9">
          <w:rPr>
            <w:noProof/>
            <w:webHidden/>
          </w:rPr>
          <w:instrText xml:space="preserve"> PAGEREF _Toc457296594 \h </w:instrText>
        </w:r>
        <w:r w:rsidR="00E348A9">
          <w:rPr>
            <w:noProof/>
            <w:webHidden/>
          </w:rPr>
        </w:r>
        <w:r w:rsidR="00E348A9">
          <w:rPr>
            <w:noProof/>
            <w:webHidden/>
          </w:rPr>
          <w:fldChar w:fldCharType="separate"/>
        </w:r>
        <w:r w:rsidR="00A1033D">
          <w:rPr>
            <w:noProof/>
            <w:webHidden/>
          </w:rPr>
          <w:t>11</w:t>
        </w:r>
        <w:r w:rsidR="00E348A9">
          <w:rPr>
            <w:noProof/>
            <w:webHidden/>
          </w:rPr>
          <w:fldChar w:fldCharType="end"/>
        </w:r>
      </w:hyperlink>
    </w:p>
    <w:p w:rsidR="00E348A9" w:rsidRPr="00E348A9" w:rsidRDefault="008F0D83">
      <w:pPr>
        <w:pStyle w:val="11"/>
        <w:rPr>
          <w:rFonts w:ascii="Calibri" w:hAnsi="Calibri"/>
          <w:noProof/>
          <w:sz w:val="22"/>
          <w:szCs w:val="22"/>
        </w:rPr>
      </w:pPr>
      <w:hyperlink w:anchor="_Toc457296595" w:history="1">
        <w:r w:rsidR="00E348A9" w:rsidRPr="00113244">
          <w:rPr>
            <w:rStyle w:val="a9"/>
            <w:noProof/>
          </w:rPr>
          <w:t>12.</w:t>
        </w:r>
        <w:r w:rsidR="00E348A9" w:rsidRPr="00E348A9">
          <w:rPr>
            <w:rFonts w:ascii="Calibri" w:hAnsi="Calibri"/>
            <w:noProof/>
            <w:sz w:val="22"/>
            <w:szCs w:val="22"/>
          </w:rPr>
          <w:tab/>
        </w:r>
        <w:r w:rsidR="00E348A9" w:rsidRPr="00113244">
          <w:rPr>
            <w:rStyle w:val="a9"/>
            <w:noProof/>
          </w:rPr>
          <w:t>Свидетельство о приемке</w:t>
        </w:r>
        <w:r w:rsidR="00E348A9">
          <w:rPr>
            <w:noProof/>
            <w:webHidden/>
          </w:rPr>
          <w:tab/>
        </w:r>
        <w:r w:rsidR="00E348A9">
          <w:rPr>
            <w:noProof/>
            <w:webHidden/>
          </w:rPr>
          <w:fldChar w:fldCharType="begin"/>
        </w:r>
        <w:r w:rsidR="00E348A9">
          <w:rPr>
            <w:noProof/>
            <w:webHidden/>
          </w:rPr>
          <w:instrText xml:space="preserve"> PAGEREF _Toc457296595 \h </w:instrText>
        </w:r>
        <w:r w:rsidR="00E348A9">
          <w:rPr>
            <w:noProof/>
            <w:webHidden/>
          </w:rPr>
        </w:r>
        <w:r w:rsidR="00E348A9">
          <w:rPr>
            <w:noProof/>
            <w:webHidden/>
          </w:rPr>
          <w:fldChar w:fldCharType="separate"/>
        </w:r>
        <w:r w:rsidR="00A1033D">
          <w:rPr>
            <w:noProof/>
            <w:webHidden/>
          </w:rPr>
          <w:t>12</w:t>
        </w:r>
        <w:r w:rsidR="00E348A9">
          <w:rPr>
            <w:noProof/>
            <w:webHidden/>
          </w:rPr>
          <w:fldChar w:fldCharType="end"/>
        </w:r>
      </w:hyperlink>
    </w:p>
    <w:p w:rsidR="00E348A9" w:rsidRPr="00E348A9" w:rsidRDefault="008F0D83">
      <w:pPr>
        <w:pStyle w:val="11"/>
        <w:rPr>
          <w:rFonts w:ascii="Calibri" w:hAnsi="Calibri"/>
          <w:noProof/>
          <w:sz w:val="22"/>
          <w:szCs w:val="22"/>
        </w:rPr>
      </w:pPr>
      <w:hyperlink w:anchor="_Toc457296596" w:history="1">
        <w:r w:rsidR="00E348A9" w:rsidRPr="00113244">
          <w:rPr>
            <w:rStyle w:val="a9"/>
            <w:noProof/>
          </w:rPr>
          <w:t>13.</w:t>
        </w:r>
        <w:r w:rsidR="00E348A9" w:rsidRPr="00E348A9">
          <w:rPr>
            <w:rFonts w:ascii="Calibri" w:hAnsi="Calibri"/>
            <w:noProof/>
            <w:sz w:val="22"/>
            <w:szCs w:val="22"/>
          </w:rPr>
          <w:tab/>
        </w:r>
        <w:r w:rsidR="00E348A9" w:rsidRPr="00113244">
          <w:rPr>
            <w:rStyle w:val="a9"/>
            <w:noProof/>
          </w:rPr>
          <w:t>Адрес изготовителя</w:t>
        </w:r>
        <w:r w:rsidR="00E348A9">
          <w:rPr>
            <w:noProof/>
            <w:webHidden/>
          </w:rPr>
          <w:tab/>
        </w:r>
        <w:r w:rsidR="00E348A9">
          <w:rPr>
            <w:noProof/>
            <w:webHidden/>
          </w:rPr>
          <w:fldChar w:fldCharType="begin"/>
        </w:r>
        <w:r w:rsidR="00E348A9">
          <w:rPr>
            <w:noProof/>
            <w:webHidden/>
          </w:rPr>
          <w:instrText xml:space="preserve"> PAGEREF _Toc457296596 \h </w:instrText>
        </w:r>
        <w:r w:rsidR="00E348A9">
          <w:rPr>
            <w:noProof/>
            <w:webHidden/>
          </w:rPr>
        </w:r>
        <w:r w:rsidR="00E348A9">
          <w:rPr>
            <w:noProof/>
            <w:webHidden/>
          </w:rPr>
          <w:fldChar w:fldCharType="separate"/>
        </w:r>
        <w:r w:rsidR="00A1033D">
          <w:rPr>
            <w:noProof/>
            <w:webHidden/>
          </w:rPr>
          <w:t>12</w:t>
        </w:r>
        <w:r w:rsidR="00E348A9">
          <w:rPr>
            <w:noProof/>
            <w:webHidden/>
          </w:rPr>
          <w:fldChar w:fldCharType="end"/>
        </w:r>
      </w:hyperlink>
    </w:p>
    <w:p w:rsidR="00E348A9" w:rsidRDefault="00E348A9">
      <w:pPr>
        <w:rPr>
          <w:noProof/>
        </w:rPr>
      </w:pPr>
      <w:r>
        <w:rPr>
          <w:b/>
          <w:bCs/>
        </w:rPr>
        <w:fldChar w:fldCharType="end"/>
      </w:r>
      <w:r>
        <w:rPr>
          <w:b/>
          <w:bCs/>
        </w:rPr>
        <w:fldChar w:fldCharType="begin"/>
      </w:r>
      <w:r>
        <w:rPr>
          <w:b/>
          <w:bCs/>
        </w:rPr>
        <w:instrText xml:space="preserve"> TOC \h \z \c "Рисунок" </w:instrText>
      </w:r>
      <w:r>
        <w:rPr>
          <w:b/>
          <w:bCs/>
        </w:rPr>
        <w:fldChar w:fldCharType="separate"/>
      </w:r>
    </w:p>
    <w:p w:rsidR="00E348A9" w:rsidRPr="00E348A9" w:rsidRDefault="008F0D83">
      <w:pPr>
        <w:pStyle w:val="af6"/>
        <w:tabs>
          <w:tab w:val="right" w:leader="dot" w:pos="7275"/>
        </w:tabs>
        <w:rPr>
          <w:rFonts w:ascii="Calibri" w:hAnsi="Calibri"/>
          <w:noProof/>
          <w:sz w:val="22"/>
          <w:szCs w:val="22"/>
        </w:rPr>
      </w:pPr>
      <w:hyperlink w:anchor="_Toc457296598" w:history="1">
        <w:r w:rsidR="00E348A9" w:rsidRPr="00AD5162">
          <w:rPr>
            <w:rStyle w:val="a9"/>
            <w:noProof/>
          </w:rPr>
          <w:t>Рисунок 2 Схема подключения точки удаленного контроля ТР-707 с использованием коммутатора</w:t>
        </w:r>
        <w:r w:rsidR="00E348A9">
          <w:rPr>
            <w:noProof/>
            <w:webHidden/>
          </w:rPr>
          <w:tab/>
        </w:r>
        <w:r w:rsidR="00E348A9">
          <w:rPr>
            <w:noProof/>
            <w:webHidden/>
          </w:rPr>
          <w:fldChar w:fldCharType="begin"/>
        </w:r>
        <w:r w:rsidR="00E348A9">
          <w:rPr>
            <w:noProof/>
            <w:webHidden/>
          </w:rPr>
          <w:instrText xml:space="preserve"> PAGEREF _Toc457296598 \h </w:instrText>
        </w:r>
        <w:r w:rsidR="00E348A9">
          <w:rPr>
            <w:noProof/>
            <w:webHidden/>
          </w:rPr>
        </w:r>
        <w:r w:rsidR="00E348A9">
          <w:rPr>
            <w:noProof/>
            <w:webHidden/>
          </w:rPr>
          <w:fldChar w:fldCharType="separate"/>
        </w:r>
        <w:r w:rsidR="00A1033D">
          <w:rPr>
            <w:noProof/>
            <w:webHidden/>
          </w:rPr>
          <w:t>5</w:t>
        </w:r>
        <w:r w:rsidR="00E348A9">
          <w:rPr>
            <w:noProof/>
            <w:webHidden/>
          </w:rPr>
          <w:fldChar w:fldCharType="end"/>
        </w:r>
      </w:hyperlink>
    </w:p>
    <w:p w:rsidR="00E348A9" w:rsidRPr="00E348A9" w:rsidRDefault="008F0D83">
      <w:pPr>
        <w:pStyle w:val="af6"/>
        <w:tabs>
          <w:tab w:val="right" w:leader="dot" w:pos="7275"/>
        </w:tabs>
        <w:rPr>
          <w:rFonts w:ascii="Calibri" w:hAnsi="Calibri"/>
          <w:noProof/>
          <w:sz w:val="22"/>
          <w:szCs w:val="22"/>
        </w:rPr>
      </w:pPr>
      <w:hyperlink w:anchor="_Toc457296599" w:history="1">
        <w:r w:rsidR="00E348A9" w:rsidRPr="00AD5162">
          <w:rPr>
            <w:rStyle w:val="a9"/>
            <w:noProof/>
          </w:rPr>
          <w:t>Рисунок 3 Внешний вид лицевой панели блока ТР-707</w:t>
        </w:r>
        <w:r w:rsidR="00E348A9">
          <w:rPr>
            <w:noProof/>
            <w:webHidden/>
          </w:rPr>
          <w:tab/>
        </w:r>
        <w:r w:rsidR="00E348A9">
          <w:rPr>
            <w:noProof/>
            <w:webHidden/>
          </w:rPr>
          <w:fldChar w:fldCharType="begin"/>
        </w:r>
        <w:r w:rsidR="00E348A9">
          <w:rPr>
            <w:noProof/>
            <w:webHidden/>
          </w:rPr>
          <w:instrText xml:space="preserve"> PAGEREF _Toc457296599 \h </w:instrText>
        </w:r>
        <w:r w:rsidR="00E348A9">
          <w:rPr>
            <w:noProof/>
            <w:webHidden/>
          </w:rPr>
        </w:r>
        <w:r w:rsidR="00E348A9">
          <w:rPr>
            <w:noProof/>
            <w:webHidden/>
          </w:rPr>
          <w:fldChar w:fldCharType="separate"/>
        </w:r>
        <w:r w:rsidR="00A1033D">
          <w:rPr>
            <w:noProof/>
            <w:webHidden/>
          </w:rPr>
          <w:t>7</w:t>
        </w:r>
        <w:r w:rsidR="00E348A9">
          <w:rPr>
            <w:noProof/>
            <w:webHidden/>
          </w:rPr>
          <w:fldChar w:fldCharType="end"/>
        </w:r>
      </w:hyperlink>
    </w:p>
    <w:p w:rsidR="00E348A9" w:rsidRDefault="008F0D83">
      <w:pPr>
        <w:pStyle w:val="af6"/>
        <w:tabs>
          <w:tab w:val="right" w:leader="dot" w:pos="7275"/>
        </w:tabs>
        <w:rPr>
          <w:rStyle w:val="a9"/>
          <w:noProof/>
        </w:rPr>
      </w:pPr>
      <w:hyperlink w:anchor="_Toc457296600" w:history="1">
        <w:r w:rsidR="00E348A9" w:rsidRPr="00AD5162">
          <w:rPr>
            <w:rStyle w:val="a9"/>
            <w:noProof/>
          </w:rPr>
          <w:t>Рисунок 4 Внешний вид задней панели блока ТР-707</w:t>
        </w:r>
        <w:r w:rsidR="00E348A9">
          <w:rPr>
            <w:noProof/>
            <w:webHidden/>
          </w:rPr>
          <w:tab/>
        </w:r>
        <w:r w:rsidR="00E348A9">
          <w:rPr>
            <w:noProof/>
            <w:webHidden/>
          </w:rPr>
          <w:fldChar w:fldCharType="begin"/>
        </w:r>
        <w:r w:rsidR="00E348A9">
          <w:rPr>
            <w:noProof/>
            <w:webHidden/>
          </w:rPr>
          <w:instrText xml:space="preserve"> PAGEREF _Toc457296600 \h </w:instrText>
        </w:r>
        <w:r w:rsidR="00E348A9">
          <w:rPr>
            <w:noProof/>
            <w:webHidden/>
          </w:rPr>
        </w:r>
        <w:r w:rsidR="00E348A9">
          <w:rPr>
            <w:noProof/>
            <w:webHidden/>
          </w:rPr>
          <w:fldChar w:fldCharType="separate"/>
        </w:r>
        <w:r w:rsidR="00A1033D">
          <w:rPr>
            <w:noProof/>
            <w:webHidden/>
          </w:rPr>
          <w:t>7</w:t>
        </w:r>
        <w:r w:rsidR="00E348A9">
          <w:rPr>
            <w:noProof/>
            <w:webHidden/>
          </w:rPr>
          <w:fldChar w:fldCharType="end"/>
        </w:r>
      </w:hyperlink>
    </w:p>
    <w:p w:rsidR="00E348A9" w:rsidRPr="00E348A9" w:rsidRDefault="00E348A9" w:rsidP="00E348A9">
      <w:pPr>
        <w:rPr>
          <w:noProof/>
        </w:rPr>
      </w:pPr>
    </w:p>
    <w:p w:rsidR="0096263E" w:rsidRPr="0096263E" w:rsidRDefault="00E348A9" w:rsidP="00E348A9">
      <w:pPr>
        <w:pStyle w:val="1"/>
      </w:pPr>
      <w:r w:rsidRPr="00E348A9">
        <w:rPr>
          <w:noProof/>
        </w:rPr>
        <w:br w:type="page"/>
      </w:r>
      <w:r>
        <w:rPr>
          <w:bCs/>
        </w:rPr>
        <w:lastRenderedPageBreak/>
        <w:fldChar w:fldCharType="end"/>
      </w:r>
      <w:bookmarkStart w:id="3" w:name="_Toc457296580"/>
      <w:r w:rsidR="00B02CD1">
        <w:t>Краткое техническое описание</w:t>
      </w:r>
      <w:bookmarkEnd w:id="1"/>
      <w:bookmarkEnd w:id="2"/>
      <w:bookmarkEnd w:id="3"/>
    </w:p>
    <w:p w:rsidR="001E0979" w:rsidRDefault="00B02CD1" w:rsidP="001E0979">
      <w:r>
        <w:t>Настоящее техническое описание и инструкция по эксплуатации пре</w:t>
      </w:r>
      <w:r>
        <w:t>д</w:t>
      </w:r>
      <w:r>
        <w:t>назначены для технического персонал</w:t>
      </w:r>
      <w:r w:rsidR="00071E18">
        <w:t>а, работающего с блоком ТР-70</w:t>
      </w:r>
      <w:r w:rsidR="003E3552">
        <w:t>7</w:t>
      </w:r>
      <w:r w:rsidR="001E0979">
        <w:t xml:space="preserve"> </w:t>
      </w:r>
      <w:r w:rsidR="001E0979" w:rsidRPr="00703B7E">
        <w:t>(д</w:t>
      </w:r>
      <w:r w:rsidR="001E0979" w:rsidRPr="00703B7E">
        <w:t>а</w:t>
      </w:r>
      <w:r w:rsidR="001E0979" w:rsidRPr="00703B7E">
        <w:t>лее по тексту - блок).</w:t>
      </w:r>
    </w:p>
    <w:p w:rsidR="001E0979" w:rsidRDefault="001E0979" w:rsidP="001E0979">
      <w:r w:rsidRPr="001B0AE6">
        <w:t>Блок</w:t>
      </w:r>
      <w:r>
        <w:t xml:space="preserve"> разработан и изготовлен в соответствии </w:t>
      </w:r>
      <w:proofErr w:type="gramStart"/>
      <w:r>
        <w:t>с</w:t>
      </w:r>
      <w:proofErr w:type="gramEnd"/>
      <w:r>
        <w:t>:</w:t>
      </w:r>
    </w:p>
    <w:p w:rsidR="001E0979" w:rsidRDefault="001E0979" w:rsidP="001E0979">
      <w:pPr>
        <w:numPr>
          <w:ilvl w:val="0"/>
          <w:numId w:val="37"/>
        </w:numPr>
      </w:pPr>
      <w:r w:rsidRPr="007A3F19">
        <w:rPr>
          <w:b/>
        </w:rPr>
        <w:t>ТР ТС 004-2011</w:t>
      </w:r>
      <w:proofErr w:type="gramStart"/>
      <w:r w:rsidRPr="00965C8F">
        <w:t xml:space="preserve"> О</w:t>
      </w:r>
      <w:proofErr w:type="gramEnd"/>
      <w:r w:rsidRPr="00965C8F">
        <w:t xml:space="preserve"> безопасности низковольт</w:t>
      </w:r>
      <w:r w:rsidR="00B302A5">
        <w:t>н</w:t>
      </w:r>
      <w:r w:rsidRPr="00965C8F">
        <w:t>ого оборудования</w:t>
      </w:r>
    </w:p>
    <w:p w:rsidR="001E0979" w:rsidRDefault="001E0979" w:rsidP="001E0979">
      <w:pPr>
        <w:numPr>
          <w:ilvl w:val="0"/>
          <w:numId w:val="37"/>
        </w:numPr>
      </w:pPr>
      <w:proofErr w:type="gramStart"/>
      <w:r w:rsidRPr="007A3F19">
        <w:rPr>
          <w:b/>
        </w:rPr>
        <w:t>ТР</w:t>
      </w:r>
      <w:proofErr w:type="gramEnd"/>
      <w:r w:rsidRPr="007A3F19">
        <w:rPr>
          <w:b/>
        </w:rPr>
        <w:t xml:space="preserve"> ТС 020-2011</w:t>
      </w:r>
      <w:r w:rsidRPr="00965C8F">
        <w:t xml:space="preserve"> Электромагнитная совместимость технических средств</w:t>
      </w:r>
    </w:p>
    <w:p w:rsidR="001E0979" w:rsidRPr="006E742C" w:rsidRDefault="001E0979" w:rsidP="001E0979">
      <w:pPr>
        <w:numPr>
          <w:ilvl w:val="0"/>
          <w:numId w:val="37"/>
        </w:numPr>
      </w:pPr>
      <w:r w:rsidRPr="007A3F19">
        <w:rPr>
          <w:b/>
        </w:rPr>
        <w:t>ГОСТ 11515-91</w:t>
      </w:r>
      <w:r w:rsidRPr="00965C8F">
        <w:t xml:space="preserve"> Каналы и тракты звукового вещания</w:t>
      </w:r>
      <w:r>
        <w:t xml:space="preserve">; </w:t>
      </w:r>
    </w:p>
    <w:p w:rsidR="001E0979" w:rsidRPr="006E742C" w:rsidRDefault="001E0979" w:rsidP="001E0979">
      <w:pPr>
        <w:numPr>
          <w:ilvl w:val="0"/>
          <w:numId w:val="37"/>
        </w:numPr>
      </w:pPr>
      <w:r w:rsidRPr="007A3F19">
        <w:rPr>
          <w:b/>
        </w:rPr>
        <w:t>ГОСТ IEC 60065-2013</w:t>
      </w:r>
      <w:r w:rsidRPr="00965C8F">
        <w:t xml:space="preserve"> Аудио-, видео- и аналогичная электро</w:t>
      </w:r>
      <w:r w:rsidRPr="00965C8F">
        <w:t>н</w:t>
      </w:r>
      <w:r w:rsidRPr="00965C8F">
        <w:t>ная аппаратура. Требования безопасности</w:t>
      </w:r>
      <w:r>
        <w:t xml:space="preserve">; </w:t>
      </w:r>
    </w:p>
    <w:p w:rsidR="00B02CD1" w:rsidRDefault="00D47D50" w:rsidP="00D47D50">
      <w:pPr>
        <w:pStyle w:val="1"/>
      </w:pPr>
      <w:r>
        <w:rPr>
          <w:lang w:val="en-US"/>
        </w:rPr>
        <w:br w:type="page"/>
      </w:r>
      <w:bookmarkStart w:id="4" w:name="_Toc456602918"/>
      <w:bookmarkStart w:id="5" w:name="_Toc457296209"/>
      <w:bookmarkStart w:id="6" w:name="_Toc457296581"/>
      <w:r w:rsidR="00B02CD1">
        <w:lastRenderedPageBreak/>
        <w:t>Назначение</w:t>
      </w:r>
      <w:bookmarkEnd w:id="4"/>
      <w:bookmarkEnd w:id="5"/>
      <w:bookmarkEnd w:id="6"/>
    </w:p>
    <w:p w:rsidR="001E0979" w:rsidRDefault="001E0979" w:rsidP="00B02CD1">
      <w:r>
        <w:t>Блок предназначен для удаленной записи (</w:t>
      </w:r>
      <w:proofErr w:type="spellStart"/>
      <w:r>
        <w:t>логгирования</w:t>
      </w:r>
      <w:proofErr w:type="spellEnd"/>
      <w:r>
        <w:t>) радиопр</w:t>
      </w:r>
      <w:r>
        <w:t>о</w:t>
      </w:r>
      <w:r>
        <w:t>грамм на встроенный носитель.</w:t>
      </w:r>
    </w:p>
    <w:p w:rsidR="00B02CD1" w:rsidRDefault="001E0979" w:rsidP="00B02CD1">
      <w:r>
        <w:t>Блок</w:t>
      </w:r>
      <w:r w:rsidR="00B02CD1">
        <w:t xml:space="preserve"> обеспечивает:</w:t>
      </w:r>
    </w:p>
    <w:p w:rsidR="00B02CD1" w:rsidRDefault="00B02CD1" w:rsidP="00071E18">
      <w:pPr>
        <w:numPr>
          <w:ilvl w:val="0"/>
          <w:numId w:val="39"/>
        </w:numPr>
      </w:pPr>
      <w:r>
        <w:t xml:space="preserve">ввод кодированных звуковых сигналов по </w:t>
      </w:r>
      <w:proofErr w:type="spellStart"/>
      <w:r>
        <w:t>Ethernet</w:t>
      </w:r>
      <w:proofErr w:type="spellEnd"/>
      <w:r>
        <w:t xml:space="preserve"> кабелю от приемник</w:t>
      </w:r>
      <w:r w:rsidR="001E0979">
        <w:t>а</w:t>
      </w:r>
      <w:r>
        <w:t xml:space="preserve"> ТР-705;</w:t>
      </w:r>
    </w:p>
    <w:p w:rsidR="00B02CD1" w:rsidRDefault="00B02CD1" w:rsidP="00071E18">
      <w:pPr>
        <w:numPr>
          <w:ilvl w:val="0"/>
          <w:numId w:val="39"/>
        </w:numPr>
      </w:pPr>
      <w:r>
        <w:t xml:space="preserve">многоканальную запись кодированных звуковых сигналов на внутренний накопитель (до </w:t>
      </w:r>
      <w:r w:rsidR="001E0979">
        <w:t>4</w:t>
      </w:r>
      <w:r>
        <w:t xml:space="preserve"> </w:t>
      </w:r>
      <w:proofErr w:type="spellStart"/>
      <w:r w:rsidR="00052644">
        <w:t>стереопрограмм</w:t>
      </w:r>
      <w:proofErr w:type="spellEnd"/>
      <w:r>
        <w:t>);</w:t>
      </w:r>
    </w:p>
    <w:p w:rsidR="00B02CD1" w:rsidRDefault="00B02CD1" w:rsidP="00071E18">
      <w:pPr>
        <w:numPr>
          <w:ilvl w:val="0"/>
          <w:numId w:val="39"/>
        </w:numPr>
      </w:pPr>
      <w:r>
        <w:t>удаленную настройку част</w:t>
      </w:r>
      <w:r w:rsidR="00071E18">
        <w:t>от радиостанций для приемник</w:t>
      </w:r>
      <w:r w:rsidR="001E0979">
        <w:t>а</w:t>
      </w:r>
      <w:r w:rsidR="00071E18">
        <w:t xml:space="preserve"> </w:t>
      </w:r>
      <w:r>
        <w:t>ТР-705.</w:t>
      </w:r>
    </w:p>
    <w:p w:rsidR="00B02CD1" w:rsidRDefault="00B02CD1" w:rsidP="00B02CD1">
      <w:r>
        <w:t>Доступ к записанному материалу и настройкам произво</w:t>
      </w:r>
      <w:r w:rsidR="00EC7A99">
        <w:t>дит</w:t>
      </w:r>
      <w:r w:rsidR="009F2A89">
        <w:t xml:space="preserve">ся удаленно по сети </w:t>
      </w:r>
      <w:proofErr w:type="spellStart"/>
      <w:r w:rsidR="009F2A89">
        <w:t>Ethernet</w:t>
      </w:r>
      <w:proofErr w:type="spellEnd"/>
      <w:r w:rsidR="009F2A89">
        <w:t xml:space="preserve"> по</w:t>
      </w:r>
      <w:r w:rsidR="00EC7A99">
        <w:t xml:space="preserve">средством </w:t>
      </w:r>
      <w:r w:rsidR="00EC7A99">
        <w:rPr>
          <w:lang w:val="en-US"/>
        </w:rPr>
        <w:t>web</w:t>
      </w:r>
      <w:r w:rsidR="00EC7A99" w:rsidRPr="00EC7A99">
        <w:t>-</w:t>
      </w:r>
      <w:r w:rsidR="00EC7A99">
        <w:t>интерфейса.</w:t>
      </w:r>
    </w:p>
    <w:p w:rsidR="009F2A89" w:rsidRDefault="009F2A89" w:rsidP="00B02CD1">
      <w:r>
        <w:t>Существует два варианта подключения блока ТР-707 к локальной сети:</w:t>
      </w:r>
    </w:p>
    <w:p w:rsidR="009F2A89" w:rsidRPr="009F2A89" w:rsidRDefault="009F2A89" w:rsidP="009F2A89">
      <w:pPr>
        <w:numPr>
          <w:ilvl w:val="0"/>
          <w:numId w:val="43"/>
        </w:numPr>
      </w:pPr>
      <w:r>
        <w:t xml:space="preserve">беспроводная связь </w:t>
      </w:r>
      <w:r>
        <w:rPr>
          <w:lang w:val="en-US"/>
        </w:rPr>
        <w:t>Wi</w:t>
      </w:r>
      <w:r w:rsidRPr="009F2A89">
        <w:t>-</w:t>
      </w:r>
      <w:r>
        <w:rPr>
          <w:lang w:val="en-US"/>
        </w:rPr>
        <w:t>Fi</w:t>
      </w:r>
      <w:r>
        <w:t xml:space="preserve"> (Рисунок 1)</w:t>
      </w:r>
      <w:r w:rsidRPr="009F2A89">
        <w:t>;</w:t>
      </w:r>
    </w:p>
    <w:p w:rsidR="009F2A89" w:rsidRPr="00EC7A99" w:rsidRDefault="009F2A89" w:rsidP="009F2A89">
      <w:pPr>
        <w:numPr>
          <w:ilvl w:val="0"/>
          <w:numId w:val="43"/>
        </w:numPr>
      </w:pPr>
      <w:r>
        <w:t>коммутатор (Рисунок 2).</w:t>
      </w:r>
    </w:p>
    <w:bookmarkStart w:id="7" w:name="_Toc457296597"/>
    <w:p w:rsidR="0069695F" w:rsidRPr="00067138" w:rsidRDefault="0069695F" w:rsidP="0069695F">
      <w:pPr>
        <w:pStyle w:val="af5"/>
        <w:jc w:val="left"/>
      </w:pPr>
      <w:r>
        <w:object w:dxaOrig="9489" w:dyaOrig="5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5pt;height:213.65pt" o:ole="">
            <v:imagedata r:id="rId10" o:title=""/>
          </v:shape>
          <o:OLEObject Type="Embed" ProgID="Visio.Drawing.11" ShapeID="_x0000_i1025" DrawAspect="Content" ObjectID="_1533459448" r:id="rId11"/>
        </w:object>
      </w:r>
      <w:r>
        <w:t xml:space="preserve">Рисунок </w:t>
      </w:r>
      <w:fldSimple w:instr=" SEQ Рисунок \* ARABIC ">
        <w:r>
          <w:rPr>
            <w:noProof/>
          </w:rPr>
          <w:t>1</w:t>
        </w:r>
      </w:fldSimple>
      <w:r>
        <w:t xml:space="preserve"> </w:t>
      </w:r>
      <w:r w:rsidRPr="001412F3">
        <w:t>Схема подключения точки удаленного контроля ТР-707</w:t>
      </w:r>
      <w:r w:rsidR="00067138">
        <w:t xml:space="preserve"> с и</w:t>
      </w:r>
      <w:r w:rsidR="00067138">
        <w:t>с</w:t>
      </w:r>
      <w:r w:rsidR="00067138">
        <w:t xml:space="preserve">пользованием </w:t>
      </w:r>
      <w:r w:rsidR="00067138">
        <w:rPr>
          <w:lang w:val="en-US"/>
        </w:rPr>
        <w:t>Wi</w:t>
      </w:r>
      <w:r w:rsidR="00067138" w:rsidRPr="00067138">
        <w:t>-</w:t>
      </w:r>
      <w:r w:rsidR="00067138">
        <w:rPr>
          <w:lang w:val="en-US"/>
        </w:rPr>
        <w:t>Fi</w:t>
      </w:r>
      <w:bookmarkEnd w:id="7"/>
    </w:p>
    <w:p w:rsidR="00064EE9" w:rsidRDefault="006A4EB3" w:rsidP="001E0979">
      <w:pPr>
        <w:pStyle w:val="af5"/>
      </w:pPr>
      <w:r>
        <w:object w:dxaOrig="9489" w:dyaOrig="5350">
          <v:shape id="_x0000_i1026" type="#_x0000_t75" style="width:369.5pt;height:213.65pt" o:ole="">
            <v:imagedata r:id="rId12" o:title=""/>
          </v:shape>
          <o:OLEObject Type="Embed" ProgID="Visio.Drawing.11" ShapeID="_x0000_i1026" DrawAspect="Content" ObjectID="_1533459449" r:id="rId13"/>
        </w:object>
      </w:r>
      <w:bookmarkStart w:id="8" w:name="_Toc456602919"/>
    </w:p>
    <w:p w:rsidR="001E0979" w:rsidRPr="00067138" w:rsidRDefault="001E0979" w:rsidP="0069695F">
      <w:pPr>
        <w:pStyle w:val="af5"/>
        <w:jc w:val="left"/>
      </w:pPr>
      <w:bookmarkStart w:id="9" w:name="_Toc457296598"/>
      <w:r>
        <w:t xml:space="preserve">Рисунок </w:t>
      </w:r>
      <w:fldSimple w:instr=" SEQ Рисунок \* ARABIC ">
        <w:r w:rsidR="0069695F">
          <w:rPr>
            <w:noProof/>
          </w:rPr>
          <w:t>2</w:t>
        </w:r>
      </w:fldSimple>
      <w:r>
        <w:t xml:space="preserve"> </w:t>
      </w:r>
      <w:r w:rsidRPr="002F56FC">
        <w:t>Схема подключения точки удаленного контроля ТР-70</w:t>
      </w:r>
      <w:r>
        <w:t>7</w:t>
      </w:r>
      <w:r w:rsidR="00067138" w:rsidRPr="00067138">
        <w:t xml:space="preserve"> </w:t>
      </w:r>
      <w:r w:rsidR="00067138">
        <w:t>с и</w:t>
      </w:r>
      <w:r w:rsidR="00067138">
        <w:t>с</w:t>
      </w:r>
      <w:r w:rsidR="00067138">
        <w:t>пользованием коммутатора</w:t>
      </w:r>
      <w:bookmarkEnd w:id="9"/>
    </w:p>
    <w:p w:rsidR="00D55E5D" w:rsidRPr="00D55E5D" w:rsidRDefault="00D55E5D" w:rsidP="00D55E5D"/>
    <w:p w:rsidR="00F86292" w:rsidRPr="00F86292" w:rsidRDefault="00D55E5D" w:rsidP="00F86292">
      <w:r>
        <w:t>Настройки</w:t>
      </w:r>
      <w:r w:rsidR="009F2A89">
        <w:t xml:space="preserve"> для каждого способа подключения приведены в пункте 5.3.</w:t>
      </w:r>
    </w:p>
    <w:p w:rsidR="00B02CD1" w:rsidRDefault="001E0979" w:rsidP="001E0979">
      <w:pPr>
        <w:pStyle w:val="1"/>
      </w:pPr>
      <w:r>
        <w:br w:type="page"/>
      </w:r>
      <w:bookmarkStart w:id="10" w:name="_Toc457296210"/>
      <w:bookmarkStart w:id="11" w:name="_Toc457296582"/>
      <w:r w:rsidR="00B02CD1">
        <w:lastRenderedPageBreak/>
        <w:t>Технические характеристики</w:t>
      </w:r>
      <w:bookmarkEnd w:id="8"/>
      <w:bookmarkEnd w:id="10"/>
      <w:bookmarkEnd w:id="11"/>
      <w:r w:rsidR="00B02CD1">
        <w:t xml:space="preserve"> </w:t>
      </w:r>
    </w:p>
    <w:p w:rsidR="00717DF7" w:rsidRDefault="00717DF7" w:rsidP="00717DF7">
      <w:pPr>
        <w:pStyle w:val="af5"/>
        <w:jc w:val="left"/>
      </w:pPr>
      <w:r>
        <w:t xml:space="preserve">Таблица </w:t>
      </w:r>
      <w:fldSimple w:instr=" STYLEREF 1 \s ">
        <w:r>
          <w:rPr>
            <w:noProof/>
          </w:rPr>
          <w:t>3</w:t>
        </w:r>
      </w:fldSimple>
      <w:r>
        <w:noBreakHyphen/>
      </w:r>
      <w:fldSimple w:instr=" SEQ Таблица \* ARABIC \s 1 ">
        <w:r>
          <w:rPr>
            <w:noProof/>
          </w:rPr>
          <w:t>1</w:t>
        </w:r>
      </w:fldSimple>
      <w:r>
        <w:t xml:space="preserve"> Технические характеристики</w:t>
      </w:r>
    </w:p>
    <w:tbl>
      <w:tblPr>
        <w:tblW w:w="7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8"/>
        <w:gridCol w:w="1800"/>
      </w:tblGrid>
      <w:tr w:rsidR="001E0979" w:rsidRPr="00A12DF8" w:rsidTr="00F71ED8">
        <w:trPr>
          <w:jc w:val="center"/>
        </w:trPr>
        <w:tc>
          <w:tcPr>
            <w:tcW w:w="5328" w:type="dxa"/>
          </w:tcPr>
          <w:p w:rsidR="001E0979" w:rsidRPr="00F500A6" w:rsidRDefault="001E0979" w:rsidP="00F71ED8">
            <w:pPr>
              <w:pStyle w:val="af3"/>
            </w:pPr>
            <w:r w:rsidRPr="00E2752A">
              <w:t>Параметр</w:t>
            </w:r>
          </w:p>
        </w:tc>
        <w:tc>
          <w:tcPr>
            <w:tcW w:w="1800" w:type="dxa"/>
          </w:tcPr>
          <w:p w:rsidR="001E0979" w:rsidRPr="00F500A6" w:rsidRDefault="001E0979" w:rsidP="00F71ED8">
            <w:pPr>
              <w:pStyle w:val="af3"/>
            </w:pPr>
            <w:r w:rsidRPr="00E2752A">
              <w:t>Значение</w:t>
            </w:r>
          </w:p>
        </w:tc>
      </w:tr>
      <w:tr w:rsidR="00E32D46" w:rsidRPr="00A12DF8" w:rsidTr="00081CC1">
        <w:trPr>
          <w:jc w:val="center"/>
        </w:trPr>
        <w:tc>
          <w:tcPr>
            <w:tcW w:w="5328" w:type="dxa"/>
          </w:tcPr>
          <w:p w:rsidR="00E32D46" w:rsidRPr="00994D76" w:rsidRDefault="00E32D46" w:rsidP="00F71ED8">
            <w:pPr>
              <w:pStyle w:val="af1"/>
            </w:pPr>
            <w:r>
              <w:t>Емкость внутреннего накопителя, Гб</w:t>
            </w:r>
            <w:r w:rsidR="00EC7A99">
              <w:rPr>
                <w:rStyle w:val="afa"/>
              </w:rPr>
              <w:footnoteReference w:id="1"/>
            </w:r>
          </w:p>
        </w:tc>
        <w:tc>
          <w:tcPr>
            <w:tcW w:w="1800" w:type="dxa"/>
            <w:vAlign w:val="center"/>
          </w:tcPr>
          <w:p w:rsidR="00E32D46" w:rsidRPr="00994D76" w:rsidRDefault="00E32D46" w:rsidP="00F71ED8">
            <w:pPr>
              <w:pStyle w:val="af1"/>
            </w:pPr>
            <w:r>
              <w:t>500</w:t>
            </w:r>
          </w:p>
        </w:tc>
      </w:tr>
      <w:tr w:rsidR="00E32D46" w:rsidRPr="00A12DF8" w:rsidTr="00081CC1">
        <w:trPr>
          <w:jc w:val="center"/>
        </w:trPr>
        <w:tc>
          <w:tcPr>
            <w:tcW w:w="5328" w:type="dxa"/>
          </w:tcPr>
          <w:p w:rsidR="00E32D46" w:rsidRPr="00994D76" w:rsidRDefault="00E32D46" w:rsidP="00F71ED8">
            <w:pPr>
              <w:pStyle w:val="af1"/>
            </w:pPr>
            <w:r>
              <w:t xml:space="preserve">Напряжения питания, </w:t>
            </w:r>
            <w:proofErr w:type="gramStart"/>
            <w:r>
              <w:t>В</w:t>
            </w:r>
            <w:proofErr w:type="gramEnd"/>
          </w:p>
        </w:tc>
        <w:tc>
          <w:tcPr>
            <w:tcW w:w="1800" w:type="dxa"/>
            <w:vAlign w:val="center"/>
          </w:tcPr>
          <w:p w:rsidR="00E32D46" w:rsidRPr="00994D76" w:rsidRDefault="00E32D46" w:rsidP="00F71ED8">
            <w:pPr>
              <w:pStyle w:val="af1"/>
            </w:pPr>
            <w:r>
              <w:t>5</w:t>
            </w:r>
          </w:p>
        </w:tc>
      </w:tr>
      <w:tr w:rsidR="00E32D46" w:rsidRPr="00A12DF8" w:rsidTr="00081CC1">
        <w:trPr>
          <w:jc w:val="center"/>
        </w:trPr>
        <w:tc>
          <w:tcPr>
            <w:tcW w:w="5328" w:type="dxa"/>
          </w:tcPr>
          <w:p w:rsidR="00E32D46" w:rsidRPr="00994D76" w:rsidRDefault="00E32D46" w:rsidP="00F71ED8">
            <w:pPr>
              <w:pStyle w:val="af1"/>
            </w:pPr>
            <w:r w:rsidRPr="00994D76">
              <w:t>Потребляемая мощность</w:t>
            </w:r>
            <w:r>
              <w:t xml:space="preserve">, </w:t>
            </w:r>
            <w:proofErr w:type="gramStart"/>
            <w:r>
              <w:t>Вт</w:t>
            </w:r>
            <w:proofErr w:type="gramEnd"/>
          </w:p>
        </w:tc>
        <w:tc>
          <w:tcPr>
            <w:tcW w:w="1800" w:type="dxa"/>
            <w:vAlign w:val="center"/>
          </w:tcPr>
          <w:p w:rsidR="00E32D46" w:rsidRPr="00994D76" w:rsidRDefault="00E32D46" w:rsidP="00F71ED8">
            <w:pPr>
              <w:pStyle w:val="af1"/>
            </w:pPr>
            <w:r>
              <w:t>15</w:t>
            </w:r>
          </w:p>
        </w:tc>
      </w:tr>
      <w:tr w:rsidR="00E32D46" w:rsidRPr="00A12DF8" w:rsidTr="00081CC1">
        <w:trPr>
          <w:jc w:val="center"/>
        </w:trPr>
        <w:tc>
          <w:tcPr>
            <w:tcW w:w="5328" w:type="dxa"/>
          </w:tcPr>
          <w:p w:rsidR="00E32D46" w:rsidRPr="00994D76" w:rsidRDefault="00E32D46" w:rsidP="00F71ED8">
            <w:pPr>
              <w:pStyle w:val="af1"/>
            </w:pPr>
            <w:r w:rsidRPr="00994D76">
              <w:t xml:space="preserve">Размеры, </w:t>
            </w:r>
            <w:proofErr w:type="gramStart"/>
            <w:r w:rsidRPr="00994D76">
              <w:t>мм</w:t>
            </w:r>
            <w:proofErr w:type="gramEnd"/>
          </w:p>
        </w:tc>
        <w:tc>
          <w:tcPr>
            <w:tcW w:w="1800" w:type="dxa"/>
            <w:vAlign w:val="center"/>
          </w:tcPr>
          <w:p w:rsidR="00E32D46" w:rsidRPr="00994D76" w:rsidRDefault="00E32D46" w:rsidP="00F71ED8">
            <w:pPr>
              <w:pStyle w:val="af1"/>
            </w:pPr>
            <w:r>
              <w:t>225x165x40</w:t>
            </w:r>
          </w:p>
        </w:tc>
      </w:tr>
      <w:tr w:rsidR="00E32D46" w:rsidRPr="00A12DF8" w:rsidTr="00F71ED8">
        <w:trPr>
          <w:jc w:val="center"/>
        </w:trPr>
        <w:tc>
          <w:tcPr>
            <w:tcW w:w="5328" w:type="dxa"/>
          </w:tcPr>
          <w:p w:rsidR="00E32D46" w:rsidRPr="00994D76" w:rsidRDefault="00E32D46" w:rsidP="00F71ED8">
            <w:pPr>
              <w:pStyle w:val="af1"/>
            </w:pPr>
            <w:r w:rsidRPr="00994D76">
              <w:t xml:space="preserve">Вес, </w:t>
            </w:r>
            <w:proofErr w:type="gramStart"/>
            <w:r w:rsidRPr="00994D76">
              <w:t>кг</w:t>
            </w:r>
            <w:proofErr w:type="gramEnd"/>
          </w:p>
        </w:tc>
        <w:tc>
          <w:tcPr>
            <w:tcW w:w="1800" w:type="dxa"/>
            <w:vAlign w:val="center"/>
          </w:tcPr>
          <w:p w:rsidR="00E32D46" w:rsidRPr="00994D76" w:rsidRDefault="0066566A" w:rsidP="00F71ED8">
            <w:pPr>
              <w:pStyle w:val="af1"/>
            </w:pPr>
            <w:r>
              <w:t>1</w:t>
            </w:r>
          </w:p>
        </w:tc>
      </w:tr>
    </w:tbl>
    <w:p w:rsidR="00B02CD1" w:rsidRDefault="00B02CD1" w:rsidP="00102E72">
      <w:pPr>
        <w:pStyle w:val="1"/>
      </w:pPr>
      <w:bookmarkStart w:id="12" w:name="_Toc456602920"/>
      <w:bookmarkStart w:id="13" w:name="_Toc457296211"/>
      <w:bookmarkStart w:id="14" w:name="_Toc457296583"/>
      <w:r>
        <w:t>Комплект</w:t>
      </w:r>
      <w:bookmarkEnd w:id="12"/>
      <w:r w:rsidR="006B5DB7">
        <w:t>ность</w:t>
      </w:r>
      <w:bookmarkEnd w:id="13"/>
      <w:bookmarkEnd w:id="14"/>
    </w:p>
    <w:p w:rsidR="00717DF7" w:rsidRDefault="00717DF7" w:rsidP="00717DF7">
      <w:pPr>
        <w:pStyle w:val="af5"/>
        <w:keepNext/>
        <w:jc w:val="left"/>
      </w:pPr>
      <w:r>
        <w:t xml:space="preserve">Таблица </w:t>
      </w:r>
      <w:fldSimple w:instr=" STYLEREF 1 \s ">
        <w:r>
          <w:rPr>
            <w:noProof/>
          </w:rPr>
          <w:t>4</w:t>
        </w:r>
      </w:fldSimple>
      <w:r>
        <w:noBreakHyphen/>
      </w:r>
      <w:fldSimple w:instr=" SEQ Таблица \* ARABIC \s 1 ">
        <w:r>
          <w:rPr>
            <w:noProof/>
          </w:rPr>
          <w:t>1</w:t>
        </w:r>
      </w:fldSimple>
      <w:r>
        <w:t xml:space="preserve"> Комплектность</w:t>
      </w:r>
    </w:p>
    <w:tbl>
      <w:tblPr>
        <w:tblW w:w="70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5580"/>
        <w:gridCol w:w="900"/>
      </w:tblGrid>
      <w:tr w:rsidR="000E47F6" w:rsidRPr="00BA1CC6" w:rsidTr="00F71ED8">
        <w:trPr>
          <w:jc w:val="center"/>
        </w:trPr>
        <w:tc>
          <w:tcPr>
            <w:tcW w:w="540" w:type="dxa"/>
            <w:vAlign w:val="center"/>
          </w:tcPr>
          <w:p w:rsidR="000E47F6" w:rsidRPr="00BA1CC6" w:rsidRDefault="000E47F6" w:rsidP="000E47F6">
            <w:pPr>
              <w:pStyle w:val="af1"/>
            </w:pPr>
            <w:bookmarkStart w:id="15" w:name="_Toc456602921"/>
            <w:r w:rsidRPr="00BA1CC6">
              <w:t>№</w:t>
            </w:r>
          </w:p>
          <w:p w:rsidR="000E47F6" w:rsidRPr="00BA1CC6" w:rsidRDefault="000E47F6" w:rsidP="000E47F6">
            <w:pPr>
              <w:pStyle w:val="af1"/>
            </w:pPr>
            <w:proofErr w:type="gramStart"/>
            <w:r w:rsidRPr="00BA1CC6">
              <w:t>п</w:t>
            </w:r>
            <w:proofErr w:type="gramEnd"/>
            <w:r w:rsidRPr="00BA1CC6">
              <w:t>/п</w:t>
            </w:r>
          </w:p>
        </w:tc>
        <w:tc>
          <w:tcPr>
            <w:tcW w:w="5580" w:type="dxa"/>
            <w:vAlign w:val="center"/>
          </w:tcPr>
          <w:p w:rsidR="000E47F6" w:rsidRPr="00BA1CC6" w:rsidRDefault="000E47F6" w:rsidP="000E47F6">
            <w:pPr>
              <w:pStyle w:val="af1"/>
              <w:jc w:val="center"/>
            </w:pPr>
            <w:r w:rsidRPr="00BA1CC6">
              <w:t>Наименование и тип</w:t>
            </w:r>
          </w:p>
        </w:tc>
        <w:tc>
          <w:tcPr>
            <w:tcW w:w="900" w:type="dxa"/>
            <w:vAlign w:val="center"/>
          </w:tcPr>
          <w:p w:rsidR="000E47F6" w:rsidRPr="00BA1CC6" w:rsidRDefault="000E47F6" w:rsidP="000E47F6">
            <w:pPr>
              <w:pStyle w:val="af1"/>
              <w:jc w:val="center"/>
            </w:pPr>
            <w:r w:rsidRPr="00BA1CC6">
              <w:t>Кол-во</w:t>
            </w:r>
          </w:p>
        </w:tc>
      </w:tr>
      <w:tr w:rsidR="000E47F6" w:rsidRPr="00BA1CC6" w:rsidTr="00F71ED8">
        <w:trPr>
          <w:jc w:val="center"/>
        </w:trPr>
        <w:tc>
          <w:tcPr>
            <w:tcW w:w="540" w:type="dxa"/>
          </w:tcPr>
          <w:p w:rsidR="000E47F6" w:rsidRPr="009B2D56" w:rsidRDefault="000E47F6" w:rsidP="000E47F6">
            <w:pPr>
              <w:pStyle w:val="af1"/>
            </w:pPr>
            <w:r w:rsidRPr="009B2D56">
              <w:t>1.</w:t>
            </w:r>
          </w:p>
        </w:tc>
        <w:tc>
          <w:tcPr>
            <w:tcW w:w="5580" w:type="dxa"/>
          </w:tcPr>
          <w:p w:rsidR="000E47F6" w:rsidRPr="009B4A5B" w:rsidRDefault="005021C7" w:rsidP="000E47F6">
            <w:pPr>
              <w:pStyle w:val="af1"/>
              <w:rPr>
                <w:lang w:val="en-US"/>
              </w:rPr>
            </w:pPr>
            <w:r>
              <w:t>Точка удаленного контроля ТР-707</w:t>
            </w:r>
          </w:p>
        </w:tc>
        <w:tc>
          <w:tcPr>
            <w:tcW w:w="900" w:type="dxa"/>
            <w:vAlign w:val="center"/>
          </w:tcPr>
          <w:p w:rsidR="000E47F6" w:rsidRPr="009B2D56" w:rsidRDefault="000E47F6" w:rsidP="000E47F6">
            <w:pPr>
              <w:pStyle w:val="af1"/>
            </w:pPr>
            <w:r w:rsidRPr="009B2D56">
              <w:t>1</w:t>
            </w:r>
          </w:p>
        </w:tc>
      </w:tr>
      <w:tr w:rsidR="000E47F6" w:rsidRPr="00BA1CC6" w:rsidTr="00F71ED8">
        <w:trPr>
          <w:jc w:val="center"/>
        </w:trPr>
        <w:tc>
          <w:tcPr>
            <w:tcW w:w="540" w:type="dxa"/>
          </w:tcPr>
          <w:p w:rsidR="000E47F6" w:rsidRPr="009B2D56" w:rsidRDefault="000E47F6" w:rsidP="000E47F6">
            <w:pPr>
              <w:pStyle w:val="af1"/>
            </w:pPr>
            <w:r w:rsidRPr="009B2D56">
              <w:t>2.</w:t>
            </w:r>
          </w:p>
        </w:tc>
        <w:tc>
          <w:tcPr>
            <w:tcW w:w="5580" w:type="dxa"/>
          </w:tcPr>
          <w:p w:rsidR="000E47F6" w:rsidRPr="009B2D56" w:rsidRDefault="0066566A" w:rsidP="000E47F6">
            <w:pPr>
              <w:pStyle w:val="af1"/>
            </w:pPr>
            <w:r>
              <w:t>Блок питания 5В, 15Вт</w:t>
            </w:r>
          </w:p>
        </w:tc>
        <w:tc>
          <w:tcPr>
            <w:tcW w:w="900" w:type="dxa"/>
            <w:vAlign w:val="center"/>
          </w:tcPr>
          <w:p w:rsidR="000E47F6" w:rsidRPr="009B2D56" w:rsidRDefault="000E47F6" w:rsidP="000E47F6">
            <w:pPr>
              <w:pStyle w:val="af1"/>
            </w:pPr>
            <w:r w:rsidRPr="009B2D56">
              <w:t>1</w:t>
            </w:r>
          </w:p>
        </w:tc>
      </w:tr>
      <w:tr w:rsidR="000E47F6" w:rsidRPr="00BA1CC6" w:rsidTr="00F71ED8">
        <w:trPr>
          <w:jc w:val="center"/>
        </w:trPr>
        <w:tc>
          <w:tcPr>
            <w:tcW w:w="540" w:type="dxa"/>
          </w:tcPr>
          <w:p w:rsidR="000E47F6" w:rsidRPr="009B2D56" w:rsidRDefault="000E47F6" w:rsidP="000E47F6">
            <w:pPr>
              <w:pStyle w:val="af1"/>
            </w:pPr>
            <w:r w:rsidRPr="009B2D56">
              <w:t>3.</w:t>
            </w:r>
          </w:p>
        </w:tc>
        <w:tc>
          <w:tcPr>
            <w:tcW w:w="5580" w:type="dxa"/>
          </w:tcPr>
          <w:p w:rsidR="000E47F6" w:rsidRPr="009B2D56" w:rsidRDefault="000E47F6" w:rsidP="000E47F6">
            <w:pPr>
              <w:pStyle w:val="af1"/>
            </w:pPr>
            <w:r w:rsidRPr="009B2D56">
              <w:t>Паспорт, техническое описание и инструкция по экспл</w:t>
            </w:r>
            <w:r w:rsidRPr="009B2D56">
              <w:t>у</w:t>
            </w:r>
            <w:r w:rsidRPr="009B2D56">
              <w:t>атации</w:t>
            </w:r>
          </w:p>
        </w:tc>
        <w:tc>
          <w:tcPr>
            <w:tcW w:w="900" w:type="dxa"/>
            <w:vAlign w:val="center"/>
          </w:tcPr>
          <w:p w:rsidR="000E47F6" w:rsidRPr="009B2D56" w:rsidRDefault="000E47F6" w:rsidP="000E47F6">
            <w:pPr>
              <w:pStyle w:val="af1"/>
            </w:pPr>
            <w:r w:rsidRPr="009B2D56">
              <w:t>1</w:t>
            </w:r>
          </w:p>
        </w:tc>
      </w:tr>
    </w:tbl>
    <w:p w:rsidR="00B97CFA" w:rsidRDefault="003B6852" w:rsidP="003B6852">
      <w:pPr>
        <w:pStyle w:val="1"/>
      </w:pPr>
      <w:r>
        <w:br w:type="page"/>
      </w:r>
      <w:bookmarkStart w:id="16" w:name="_Toc457296212"/>
      <w:bookmarkStart w:id="17" w:name="_Toc457296584"/>
      <w:r w:rsidR="00B97CFA">
        <w:lastRenderedPageBreak/>
        <w:t>Устройство и работа</w:t>
      </w:r>
      <w:bookmarkEnd w:id="16"/>
      <w:bookmarkEnd w:id="17"/>
    </w:p>
    <w:p w:rsidR="00B02CD1" w:rsidRDefault="00B02CD1" w:rsidP="00B97CFA">
      <w:pPr>
        <w:pStyle w:val="2"/>
      </w:pPr>
      <w:bookmarkStart w:id="18" w:name="_Toc457296213"/>
      <w:bookmarkStart w:id="19" w:name="_Toc457296585"/>
      <w:r>
        <w:t>Конструкция</w:t>
      </w:r>
      <w:bookmarkEnd w:id="15"/>
      <w:bookmarkEnd w:id="18"/>
      <w:bookmarkEnd w:id="19"/>
    </w:p>
    <w:p w:rsidR="00B02CD1" w:rsidRDefault="00B02CD1" w:rsidP="00B02CD1">
      <w:r>
        <w:t>Точка удаленного контроля ТР-70</w:t>
      </w:r>
      <w:r w:rsidR="00E612DB">
        <w:t>7</w:t>
      </w:r>
      <w:r>
        <w:t xml:space="preserve"> представляет собой малошумное оборудование в </w:t>
      </w:r>
      <w:r w:rsidR="00E612DB">
        <w:t xml:space="preserve">пластиковом </w:t>
      </w:r>
      <w:r>
        <w:t xml:space="preserve">корпусе для размещения </w:t>
      </w:r>
      <w:r w:rsidR="00E612DB">
        <w:t>на рабочем столе</w:t>
      </w:r>
      <w:r>
        <w:t>.</w:t>
      </w:r>
    </w:p>
    <w:p w:rsidR="00B02CD1" w:rsidRDefault="00B02CD1" w:rsidP="00B02CD1">
      <w:r>
        <w:t xml:space="preserve">На лицевой панели расположен индикатор </w:t>
      </w:r>
      <w:r w:rsidR="00CE7A20">
        <w:t>состояния прибора</w:t>
      </w:r>
      <w:r w:rsidR="00B302A5">
        <w:t>.</w:t>
      </w:r>
    </w:p>
    <w:p w:rsidR="00B302A5" w:rsidRDefault="00B302A5" w:rsidP="00B02CD1"/>
    <w:p w:rsidR="00F779D7" w:rsidRDefault="00466BBB" w:rsidP="00F779D7">
      <w:pPr>
        <w:keepNext/>
      </w:pPr>
      <w:r>
        <w:rPr>
          <w:noProof/>
        </w:rPr>
        <w:drawing>
          <wp:inline distT="0" distB="0" distL="0" distR="0">
            <wp:extent cx="3981450" cy="704850"/>
            <wp:effectExtent l="0" t="0" r="0" b="0"/>
            <wp:docPr id="3" name="Рисунок 3" descr="707 - back pa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07 - back pane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CD1" w:rsidRDefault="00F779D7" w:rsidP="00F779D7">
      <w:pPr>
        <w:pStyle w:val="af5"/>
        <w:jc w:val="both"/>
      </w:pPr>
      <w:bookmarkStart w:id="20" w:name="_Toc457296599"/>
      <w:r>
        <w:t xml:space="preserve">Рисунок </w:t>
      </w:r>
      <w:fldSimple w:instr=" SEQ Рисунок \* ARABIC ">
        <w:r w:rsidR="0069695F">
          <w:rPr>
            <w:noProof/>
          </w:rPr>
          <w:t>3</w:t>
        </w:r>
      </w:fldSimple>
      <w:r w:rsidRPr="00F779D7">
        <w:t xml:space="preserve"> Внешний вид лицевой панели блока </w:t>
      </w:r>
      <w:r>
        <w:t>ТР-707</w:t>
      </w:r>
      <w:bookmarkEnd w:id="20"/>
    </w:p>
    <w:p w:rsidR="00B02CD1" w:rsidRDefault="00B02CD1" w:rsidP="00B02CD1"/>
    <w:p w:rsidR="00B02CD1" w:rsidRDefault="00B02CD1" w:rsidP="00B02CD1">
      <w:r>
        <w:t xml:space="preserve">На </w:t>
      </w:r>
      <w:r w:rsidR="0057769A">
        <w:t>задней панели</w:t>
      </w:r>
      <w:r>
        <w:t xml:space="preserve"> расположены разъем для подключения кабеля пит</w:t>
      </w:r>
      <w:r>
        <w:t>а</w:t>
      </w:r>
      <w:r>
        <w:t xml:space="preserve">ния </w:t>
      </w:r>
      <w:r w:rsidR="00E612DB">
        <w:t>5</w:t>
      </w:r>
      <w:r>
        <w:t xml:space="preserve">В, разъем LAN для подключения к </w:t>
      </w:r>
      <w:r w:rsidR="0057769A">
        <w:t>блоку ТР-705</w:t>
      </w:r>
      <w:r>
        <w:t>.</w:t>
      </w:r>
    </w:p>
    <w:p w:rsidR="00B302A5" w:rsidRDefault="00B302A5" w:rsidP="00B02CD1"/>
    <w:p w:rsidR="00F779D7" w:rsidRDefault="00466BBB" w:rsidP="00F779D7">
      <w:pPr>
        <w:keepNext/>
      </w:pPr>
      <w:r>
        <w:rPr>
          <w:noProof/>
        </w:rPr>
        <w:drawing>
          <wp:inline distT="0" distB="0" distL="0" distR="0">
            <wp:extent cx="3990975" cy="704850"/>
            <wp:effectExtent l="0" t="0" r="0" b="0"/>
            <wp:docPr id="4" name="Рисунок 4" descr="707-front pa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07-front pane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9D7" w:rsidRDefault="00F779D7" w:rsidP="00F779D7">
      <w:pPr>
        <w:pStyle w:val="af5"/>
        <w:jc w:val="both"/>
      </w:pPr>
      <w:bookmarkStart w:id="21" w:name="_Toc457296600"/>
      <w:r>
        <w:t xml:space="preserve">Рисунок </w:t>
      </w:r>
      <w:fldSimple w:instr=" SEQ Рисунок \* ARABIC ">
        <w:r w:rsidR="0069695F">
          <w:rPr>
            <w:noProof/>
          </w:rPr>
          <w:t>4</w:t>
        </w:r>
      </w:fldSimple>
      <w:r>
        <w:t xml:space="preserve"> </w:t>
      </w:r>
      <w:r w:rsidRPr="00314943">
        <w:t xml:space="preserve">Внешний вид </w:t>
      </w:r>
      <w:r>
        <w:t>задней</w:t>
      </w:r>
      <w:r w:rsidRPr="00314943">
        <w:t xml:space="preserve"> панели блока</w:t>
      </w:r>
      <w:r>
        <w:t xml:space="preserve"> ТР-707</w:t>
      </w:r>
      <w:bookmarkEnd w:id="21"/>
    </w:p>
    <w:p w:rsidR="00B97CFA" w:rsidRDefault="00B97CFA" w:rsidP="00B97CFA">
      <w:pPr>
        <w:pStyle w:val="2"/>
      </w:pPr>
      <w:bookmarkStart w:id="22" w:name="_Toc457296214"/>
      <w:bookmarkStart w:id="23" w:name="_Toc457296586"/>
      <w:bookmarkStart w:id="24" w:name="_Toc456602922"/>
      <w:r>
        <w:t xml:space="preserve">Описание настроек </w:t>
      </w:r>
      <w:r>
        <w:rPr>
          <w:lang w:val="en-US"/>
        </w:rPr>
        <w:t>web-</w:t>
      </w:r>
      <w:r>
        <w:t>интерфейса</w:t>
      </w:r>
      <w:bookmarkEnd w:id="22"/>
      <w:bookmarkEnd w:id="23"/>
    </w:p>
    <w:p w:rsidR="00A067DE" w:rsidRDefault="00A067DE" w:rsidP="00A067DE">
      <w:r w:rsidRPr="00A067DE">
        <w:t xml:space="preserve">Веб-интерфейс </w:t>
      </w:r>
      <w:proofErr w:type="gramStart"/>
      <w:r w:rsidRPr="00A067DE">
        <w:t>предназначен</w:t>
      </w:r>
      <w:proofErr w:type="gramEnd"/>
      <w:r w:rsidRPr="00A067DE">
        <w:t xml:space="preserve"> для управления </w:t>
      </w:r>
      <w:r>
        <w:t>блоком</w:t>
      </w:r>
      <w:r w:rsidRPr="00A067DE">
        <w:t xml:space="preserve">. Позволяет устанавливать параметры тюнеров (источники сигнала, качество и режим записи аудиоданных, период хранения аудиоданных и </w:t>
      </w:r>
      <w:proofErr w:type="gramStart"/>
      <w:r w:rsidRPr="00A067DE">
        <w:t>лог-файлов</w:t>
      </w:r>
      <w:proofErr w:type="gramEnd"/>
      <w:r w:rsidRPr="00A067DE">
        <w:t>), а также прослушать и загрузить записанный аудиоматериал, слушать эфир, настр</w:t>
      </w:r>
      <w:r w:rsidRPr="00A067DE">
        <w:t>а</w:t>
      </w:r>
      <w:r w:rsidRPr="00A067DE">
        <w:t>ивать потоковое вещание в сети интернет для каждого канала.</w:t>
      </w:r>
    </w:p>
    <w:p w:rsidR="00A067DE" w:rsidRDefault="00A067DE" w:rsidP="00A067DE">
      <w:r w:rsidRPr="00A067DE">
        <w:t>Для доступа к веб-интерфейсу необходимо ввести логин и пароль. Предусмотрено два вида прав доступа — в качестве администратора, когда доступны все возможности системы, и режим "чтения", когда внесение изм</w:t>
      </w:r>
      <w:r w:rsidRPr="00A067DE">
        <w:t>е</w:t>
      </w:r>
      <w:r w:rsidRPr="00A067DE">
        <w:t>нений невозможно.</w:t>
      </w:r>
    </w:p>
    <w:p w:rsidR="00F37B8A" w:rsidRDefault="00F37B8A" w:rsidP="00A067DE">
      <w:r>
        <w:t>С п</w:t>
      </w:r>
      <w:r w:rsidR="00A067DE">
        <w:t>одробн</w:t>
      </w:r>
      <w:r>
        <w:t>ым</w:t>
      </w:r>
      <w:r w:rsidR="00A067DE">
        <w:t xml:space="preserve"> описание</w:t>
      </w:r>
      <w:r>
        <w:t>м</w:t>
      </w:r>
      <w:r w:rsidR="00A067DE">
        <w:t xml:space="preserve"> настроек </w:t>
      </w:r>
      <w:r w:rsidR="00A067DE">
        <w:rPr>
          <w:lang w:val="en-US"/>
        </w:rPr>
        <w:t>web</w:t>
      </w:r>
      <w:r w:rsidR="00A067DE" w:rsidRPr="00A067DE">
        <w:t>-</w:t>
      </w:r>
      <w:r w:rsidR="00A067DE">
        <w:t xml:space="preserve">интерфейса </w:t>
      </w:r>
      <w:r>
        <w:t>можно ознакомит</w:t>
      </w:r>
      <w:r>
        <w:t>ь</w:t>
      </w:r>
      <w:r>
        <w:t>ся, перейдя по ссылке ниже</w:t>
      </w:r>
      <w:r w:rsidR="00A067DE">
        <w:t>:</w:t>
      </w:r>
    </w:p>
    <w:p w:rsidR="00A067DE" w:rsidRPr="00A067DE" w:rsidRDefault="008F0D83" w:rsidP="00A067DE">
      <w:hyperlink r:id="rId16" w:history="1">
        <w:r w:rsidR="00A067DE" w:rsidRPr="00A067DE">
          <w:rPr>
            <w:rStyle w:val="a9"/>
          </w:rPr>
          <w:t>http://redmine.digispot.ru/projects/digispot/wiki/Веб_интерфейс_устройства_мониторинга</w:t>
        </w:r>
      </w:hyperlink>
    </w:p>
    <w:p w:rsidR="00B02CD1" w:rsidRDefault="00B97CFA" w:rsidP="00B97CFA">
      <w:pPr>
        <w:pStyle w:val="2"/>
      </w:pPr>
      <w:bookmarkStart w:id="25" w:name="_Toc457296215"/>
      <w:bookmarkStart w:id="26" w:name="_Toc457296587"/>
      <w:bookmarkEnd w:id="24"/>
      <w:r>
        <w:lastRenderedPageBreak/>
        <w:t>Подготовка к работе</w:t>
      </w:r>
      <w:bookmarkEnd w:id="25"/>
      <w:bookmarkEnd w:id="26"/>
    </w:p>
    <w:p w:rsidR="00B97CFA" w:rsidRPr="00C556AA" w:rsidRDefault="00B97CFA" w:rsidP="00B97CFA">
      <w:pPr>
        <w:pStyle w:val="3"/>
      </w:pPr>
      <w:bookmarkStart w:id="27" w:name="_Toc455510805"/>
      <w:bookmarkStart w:id="28" w:name="_Toc457296216"/>
      <w:bookmarkStart w:id="29" w:name="_Toc457296588"/>
      <w:r>
        <w:t>Включение</w:t>
      </w:r>
      <w:bookmarkEnd w:id="27"/>
      <w:bookmarkEnd w:id="28"/>
      <w:bookmarkEnd w:id="29"/>
    </w:p>
    <w:p w:rsidR="00EC7A99" w:rsidRDefault="00EC7A99" w:rsidP="00B02CD1">
      <w:r>
        <w:t xml:space="preserve">Для первоначальной настройки устройства, к разъему </w:t>
      </w:r>
      <w:r>
        <w:rPr>
          <w:lang w:val="en-US"/>
        </w:rPr>
        <w:t>LAN</w:t>
      </w:r>
      <w:r>
        <w:t xml:space="preserve"> на тыльной стороне устройства подключите компьютер с помощью </w:t>
      </w:r>
      <w:r>
        <w:rPr>
          <w:lang w:val="en-US"/>
        </w:rPr>
        <w:t>Ethernet</w:t>
      </w:r>
      <w:r w:rsidRPr="00EC7A99">
        <w:t xml:space="preserve"> </w:t>
      </w:r>
      <w:r>
        <w:t>кабеля кат</w:t>
      </w:r>
      <w:r>
        <w:t>е</w:t>
      </w:r>
      <w:r>
        <w:t xml:space="preserve">гории </w:t>
      </w:r>
      <w:r>
        <w:rPr>
          <w:lang w:val="en-US"/>
        </w:rPr>
        <w:t>CAT</w:t>
      </w:r>
      <w:r>
        <w:t>-5е.</w:t>
      </w:r>
      <w:r w:rsidR="0063352D">
        <w:t xml:space="preserve"> Подключите блок питания. Устройство включается при подаче напряжения. Индикатор состояния загорится зеленым.</w:t>
      </w:r>
      <w:r>
        <w:t xml:space="preserve"> В свойствах сетевой карты на компьютере укажите </w:t>
      </w:r>
      <w:r>
        <w:rPr>
          <w:lang w:val="en-US"/>
        </w:rPr>
        <w:t>IP</w:t>
      </w:r>
      <w:r w:rsidRPr="0063352D">
        <w:t>-</w:t>
      </w:r>
      <w:r>
        <w:t>адрес</w:t>
      </w:r>
      <w:r w:rsidR="007E1577">
        <w:t xml:space="preserve"> </w:t>
      </w:r>
      <w:r>
        <w:t>192.168.1.</w:t>
      </w:r>
      <w:r w:rsidR="007E1577">
        <w:t>101</w:t>
      </w:r>
    </w:p>
    <w:p w:rsidR="007E1577" w:rsidRDefault="007E1577" w:rsidP="00B02CD1">
      <w:r>
        <w:t xml:space="preserve">Подключение осуществляется по протоколу </w:t>
      </w:r>
      <w:r>
        <w:rPr>
          <w:lang w:val="en-US"/>
        </w:rPr>
        <w:t>SSH</w:t>
      </w:r>
      <w:r>
        <w:t>, параметры подкл</w:t>
      </w:r>
      <w:r>
        <w:t>ю</w:t>
      </w:r>
      <w:r>
        <w:t xml:space="preserve">чения </w:t>
      </w:r>
      <w:proofErr w:type="spellStart"/>
      <w:r>
        <w:t>по-умолчанию</w:t>
      </w:r>
      <w:proofErr w:type="spellEnd"/>
      <w:r>
        <w:t>:</w:t>
      </w:r>
    </w:p>
    <w:p w:rsidR="007E1577" w:rsidRPr="007E1577" w:rsidRDefault="007E1577" w:rsidP="007E1577">
      <w:pPr>
        <w:numPr>
          <w:ilvl w:val="0"/>
          <w:numId w:val="39"/>
        </w:numPr>
      </w:pPr>
      <w:proofErr w:type="spellStart"/>
      <w:r>
        <w:rPr>
          <w:lang w:val="en-US"/>
        </w:rPr>
        <w:t>Ip</w:t>
      </w:r>
      <w:proofErr w:type="spellEnd"/>
      <w:r>
        <w:rPr>
          <w:lang w:val="en-US"/>
        </w:rPr>
        <w:t xml:space="preserve"> address: 192.168.1.100</w:t>
      </w:r>
    </w:p>
    <w:p w:rsidR="007E1577" w:rsidRPr="007E1577" w:rsidRDefault="007E1577" w:rsidP="007E1577">
      <w:pPr>
        <w:numPr>
          <w:ilvl w:val="0"/>
          <w:numId w:val="39"/>
        </w:numPr>
      </w:pPr>
      <w:r>
        <w:rPr>
          <w:lang w:val="en-US"/>
        </w:rPr>
        <w:t>Port: 22</w:t>
      </w:r>
    </w:p>
    <w:p w:rsidR="007E1577" w:rsidRPr="007E1577" w:rsidRDefault="007E1577" w:rsidP="007E1577">
      <w:pPr>
        <w:numPr>
          <w:ilvl w:val="0"/>
          <w:numId w:val="39"/>
        </w:numPr>
      </w:pPr>
      <w:r>
        <w:rPr>
          <w:lang w:val="en-US"/>
        </w:rPr>
        <w:t>Login: support</w:t>
      </w:r>
    </w:p>
    <w:p w:rsidR="007E1577" w:rsidRDefault="007E1577" w:rsidP="007E1577">
      <w:pPr>
        <w:numPr>
          <w:ilvl w:val="0"/>
          <w:numId w:val="39"/>
        </w:numPr>
      </w:pPr>
      <w:r>
        <w:rPr>
          <w:lang w:val="en-US"/>
        </w:rPr>
        <w:t xml:space="preserve">Password: </w:t>
      </w:r>
      <w:proofErr w:type="spellStart"/>
      <w:r>
        <w:rPr>
          <w:lang w:val="en-US"/>
        </w:rPr>
        <w:t>gfhjkmytghjcn</w:t>
      </w:r>
      <w:proofErr w:type="spellEnd"/>
    </w:p>
    <w:p w:rsidR="005F206B" w:rsidRPr="007E1577" w:rsidRDefault="005F206B" w:rsidP="005F206B"/>
    <w:p w:rsidR="007E1577" w:rsidRDefault="007E1577" w:rsidP="007E1577">
      <w:r>
        <w:t>Для настройки сетевых интерфейсов необходимо отредактировать файл параметров командой:</w:t>
      </w:r>
    </w:p>
    <w:p w:rsidR="007E1577" w:rsidRDefault="007E1577" w:rsidP="007E1577">
      <w:pPr>
        <w:rPr>
          <w:i/>
        </w:rPr>
      </w:pPr>
      <w:proofErr w:type="spellStart"/>
      <w:proofErr w:type="gramStart"/>
      <w:r w:rsidRPr="007E1577">
        <w:rPr>
          <w:i/>
          <w:lang w:val="en-US"/>
        </w:rPr>
        <w:t>sudo</w:t>
      </w:r>
      <w:proofErr w:type="spellEnd"/>
      <w:proofErr w:type="gramEnd"/>
      <w:r w:rsidRPr="00642B83">
        <w:rPr>
          <w:i/>
        </w:rPr>
        <w:t xml:space="preserve"> </w:t>
      </w:r>
      <w:proofErr w:type="spellStart"/>
      <w:r w:rsidRPr="007E1577">
        <w:rPr>
          <w:i/>
          <w:lang w:val="en-US"/>
        </w:rPr>
        <w:t>nano</w:t>
      </w:r>
      <w:proofErr w:type="spellEnd"/>
      <w:r w:rsidRPr="00642B83">
        <w:rPr>
          <w:i/>
        </w:rPr>
        <w:t xml:space="preserve"> /</w:t>
      </w:r>
      <w:proofErr w:type="spellStart"/>
      <w:r w:rsidRPr="007E1577">
        <w:rPr>
          <w:i/>
          <w:lang w:val="en-US"/>
        </w:rPr>
        <w:t>etc</w:t>
      </w:r>
      <w:proofErr w:type="spellEnd"/>
      <w:r w:rsidRPr="00642B83">
        <w:rPr>
          <w:i/>
        </w:rPr>
        <w:t>/</w:t>
      </w:r>
      <w:r w:rsidRPr="007E1577">
        <w:rPr>
          <w:i/>
          <w:lang w:val="en-US"/>
        </w:rPr>
        <w:t>network</w:t>
      </w:r>
      <w:r w:rsidRPr="00642B83">
        <w:rPr>
          <w:i/>
        </w:rPr>
        <w:t>/</w:t>
      </w:r>
      <w:r w:rsidRPr="007E1577">
        <w:rPr>
          <w:i/>
          <w:lang w:val="en-US"/>
        </w:rPr>
        <w:t>interfaces</w:t>
      </w:r>
    </w:p>
    <w:p w:rsidR="005F206B" w:rsidRDefault="005F206B" w:rsidP="007E1577">
      <w:pPr>
        <w:rPr>
          <w:i/>
        </w:rPr>
      </w:pPr>
    </w:p>
    <w:p w:rsidR="005F206B" w:rsidRDefault="005F206B" w:rsidP="007E1577">
      <w:r>
        <w:t>Доступ к устройству может осуществляться посредством проводной локальной сети (</w:t>
      </w:r>
      <w:r>
        <w:rPr>
          <w:lang w:val="en-US"/>
        </w:rPr>
        <w:t>LAN</w:t>
      </w:r>
      <w:r>
        <w:t xml:space="preserve">) и беспроводной связи </w:t>
      </w:r>
      <w:r>
        <w:rPr>
          <w:lang w:val="en-US"/>
        </w:rPr>
        <w:t>Wi</w:t>
      </w:r>
      <w:r w:rsidRPr="005F206B">
        <w:t>-</w:t>
      </w:r>
      <w:r>
        <w:rPr>
          <w:lang w:val="en-US"/>
        </w:rPr>
        <w:t>Fi</w:t>
      </w:r>
      <w:r w:rsidRPr="005F206B">
        <w:t>(</w:t>
      </w:r>
      <w:r>
        <w:rPr>
          <w:lang w:val="en-US"/>
        </w:rPr>
        <w:t>WLAN</w:t>
      </w:r>
      <w:r w:rsidRPr="005F206B">
        <w:t>)</w:t>
      </w:r>
      <w:r>
        <w:t>. Ниже приведены настройки для обеих схем подключения.</w:t>
      </w:r>
    </w:p>
    <w:p w:rsidR="005F206B" w:rsidRDefault="005F206B" w:rsidP="007E1577"/>
    <w:p w:rsidR="005F206B" w:rsidRPr="005F206B" w:rsidRDefault="005F206B" w:rsidP="007E1577">
      <w:pPr>
        <w:rPr>
          <w:b/>
        </w:rPr>
      </w:pPr>
      <w:r>
        <w:rPr>
          <w:b/>
        </w:rPr>
        <w:t>Настройка проводного доступа к устройству</w:t>
      </w:r>
    </w:p>
    <w:p w:rsidR="007E1577" w:rsidRDefault="007E1577" w:rsidP="007E1577">
      <w:r>
        <w:t>Если доступ к устройству будет осуществляться посредством прово</w:t>
      </w:r>
      <w:r>
        <w:t>д</w:t>
      </w:r>
      <w:r>
        <w:t>ной локальной сети, необходимо только изменить</w:t>
      </w:r>
      <w:r w:rsidR="00D55E5D">
        <w:t xml:space="preserve"> параметры в разделе, описывающем</w:t>
      </w:r>
      <w:r>
        <w:t xml:space="preserve"> интерфейс сетевой карты:</w:t>
      </w:r>
    </w:p>
    <w:p w:rsidR="007E1577" w:rsidRDefault="007E1577" w:rsidP="007E1577">
      <w:pPr>
        <w:rPr>
          <w:i/>
          <w:lang w:val="en-US"/>
        </w:rPr>
      </w:pPr>
      <w:proofErr w:type="gramStart"/>
      <w:r>
        <w:rPr>
          <w:i/>
          <w:lang w:val="en-US"/>
        </w:rPr>
        <w:t>auto</w:t>
      </w:r>
      <w:proofErr w:type="gramEnd"/>
      <w:r>
        <w:rPr>
          <w:i/>
          <w:lang w:val="en-US"/>
        </w:rPr>
        <w:t xml:space="preserve"> </w:t>
      </w:r>
      <w:r w:rsidR="00497227">
        <w:rPr>
          <w:i/>
          <w:lang w:val="en-US"/>
        </w:rPr>
        <w:t>p2p1</w:t>
      </w:r>
      <w:r w:rsidR="00497227">
        <w:rPr>
          <w:rStyle w:val="afa"/>
          <w:i/>
          <w:lang w:val="en-US"/>
        </w:rPr>
        <w:footnoteReference w:id="2"/>
      </w:r>
    </w:p>
    <w:p w:rsidR="00497227" w:rsidRDefault="00497227" w:rsidP="007E1577">
      <w:pPr>
        <w:rPr>
          <w:i/>
          <w:lang w:val="en-US"/>
        </w:rPr>
      </w:pPr>
      <w:proofErr w:type="spellStart"/>
      <w:proofErr w:type="gramStart"/>
      <w:r>
        <w:rPr>
          <w:i/>
          <w:lang w:val="en-US"/>
        </w:rPr>
        <w:t>iface</w:t>
      </w:r>
      <w:proofErr w:type="spellEnd"/>
      <w:proofErr w:type="gramEnd"/>
      <w:r>
        <w:rPr>
          <w:i/>
          <w:lang w:val="en-US"/>
        </w:rPr>
        <w:t xml:space="preserve"> p2p1 </w:t>
      </w:r>
      <w:proofErr w:type="spellStart"/>
      <w:r>
        <w:rPr>
          <w:i/>
          <w:lang w:val="en-US"/>
        </w:rPr>
        <w:t>inet</w:t>
      </w:r>
      <w:proofErr w:type="spellEnd"/>
      <w:r>
        <w:rPr>
          <w:i/>
          <w:lang w:val="en-US"/>
        </w:rPr>
        <w:t xml:space="preserve"> static</w:t>
      </w:r>
    </w:p>
    <w:p w:rsidR="00497227" w:rsidRPr="00497227" w:rsidRDefault="00497227" w:rsidP="007E1577">
      <w:pPr>
        <w:rPr>
          <w:i/>
        </w:rPr>
      </w:pPr>
      <w:r>
        <w:rPr>
          <w:i/>
          <w:lang w:val="en-US"/>
        </w:rPr>
        <w:tab/>
      </w:r>
      <w:proofErr w:type="gramStart"/>
      <w:r>
        <w:rPr>
          <w:i/>
          <w:lang w:val="en-US"/>
        </w:rPr>
        <w:t>address</w:t>
      </w:r>
      <w:proofErr w:type="gramEnd"/>
      <w:r w:rsidRPr="00497227">
        <w:rPr>
          <w:i/>
        </w:rPr>
        <w:t xml:space="preserve"> 192.168.1.100 – </w:t>
      </w:r>
      <w:proofErr w:type="spellStart"/>
      <w:r>
        <w:rPr>
          <w:i/>
          <w:lang w:val="en-US"/>
        </w:rPr>
        <w:t>ip</w:t>
      </w:r>
      <w:proofErr w:type="spellEnd"/>
      <w:r w:rsidRPr="00497227">
        <w:rPr>
          <w:i/>
        </w:rPr>
        <w:t>-</w:t>
      </w:r>
      <w:r>
        <w:rPr>
          <w:i/>
        </w:rPr>
        <w:t>адрес устройства в сети</w:t>
      </w:r>
    </w:p>
    <w:p w:rsidR="00497227" w:rsidRPr="00497227" w:rsidRDefault="00497227" w:rsidP="007E1577">
      <w:pPr>
        <w:rPr>
          <w:i/>
        </w:rPr>
      </w:pPr>
      <w:r w:rsidRPr="00497227">
        <w:rPr>
          <w:i/>
        </w:rPr>
        <w:tab/>
      </w:r>
      <w:proofErr w:type="gramStart"/>
      <w:r>
        <w:rPr>
          <w:i/>
          <w:lang w:val="en-US"/>
        </w:rPr>
        <w:t>netmask</w:t>
      </w:r>
      <w:proofErr w:type="gramEnd"/>
      <w:r w:rsidRPr="00497227">
        <w:rPr>
          <w:i/>
        </w:rPr>
        <w:t xml:space="preserve"> 255.255.255.0</w:t>
      </w:r>
      <w:r>
        <w:rPr>
          <w:i/>
        </w:rPr>
        <w:t xml:space="preserve"> – маска сети</w:t>
      </w:r>
    </w:p>
    <w:p w:rsidR="00497227" w:rsidRDefault="00497227" w:rsidP="007E1577">
      <w:pPr>
        <w:rPr>
          <w:i/>
        </w:rPr>
      </w:pPr>
      <w:r w:rsidRPr="00497227">
        <w:rPr>
          <w:i/>
        </w:rPr>
        <w:tab/>
      </w:r>
      <w:proofErr w:type="gramStart"/>
      <w:r>
        <w:rPr>
          <w:i/>
          <w:lang w:val="en-US"/>
        </w:rPr>
        <w:t>gateway</w:t>
      </w:r>
      <w:proofErr w:type="gramEnd"/>
      <w:r w:rsidRPr="00497227">
        <w:rPr>
          <w:i/>
        </w:rPr>
        <w:t xml:space="preserve"> 192.168.1.1</w:t>
      </w:r>
      <w:r>
        <w:rPr>
          <w:i/>
        </w:rPr>
        <w:t xml:space="preserve"> – </w:t>
      </w:r>
      <w:proofErr w:type="spellStart"/>
      <w:r>
        <w:rPr>
          <w:i/>
          <w:lang w:val="en-US"/>
        </w:rPr>
        <w:t>ip</w:t>
      </w:r>
      <w:proofErr w:type="spellEnd"/>
      <w:r w:rsidRPr="00497227">
        <w:rPr>
          <w:i/>
        </w:rPr>
        <w:t>-</w:t>
      </w:r>
      <w:r>
        <w:rPr>
          <w:i/>
        </w:rPr>
        <w:t>адрес шлюза в сети</w:t>
      </w:r>
    </w:p>
    <w:p w:rsidR="005F206B" w:rsidRDefault="005F206B" w:rsidP="007E1577"/>
    <w:p w:rsidR="005F206B" w:rsidRPr="005F206B" w:rsidRDefault="005F206B" w:rsidP="007E1577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 xml:space="preserve">Настройка беспроводного доступа к устройству через имеющуюся точку доступа </w:t>
      </w:r>
      <w:r>
        <w:rPr>
          <w:b/>
          <w:lang w:val="en-US"/>
        </w:rPr>
        <w:t>Wi</w:t>
      </w:r>
      <w:r w:rsidRPr="005F206B">
        <w:rPr>
          <w:b/>
        </w:rPr>
        <w:t>-</w:t>
      </w:r>
      <w:r>
        <w:rPr>
          <w:b/>
          <w:lang w:val="en-US"/>
        </w:rPr>
        <w:t>Fi</w:t>
      </w:r>
    </w:p>
    <w:p w:rsidR="00497227" w:rsidRDefault="00497227" w:rsidP="007E1577">
      <w:r>
        <w:t>Для подключения устройства к локальной сети посредством беспр</w:t>
      </w:r>
      <w:r>
        <w:t>о</w:t>
      </w:r>
      <w:r>
        <w:t xml:space="preserve">водной связи </w:t>
      </w:r>
      <w:r>
        <w:rPr>
          <w:lang w:val="en-US"/>
        </w:rPr>
        <w:t>Wi</w:t>
      </w:r>
      <w:r w:rsidRPr="00497227">
        <w:t>-</w:t>
      </w:r>
      <w:r>
        <w:rPr>
          <w:lang w:val="en-US"/>
        </w:rPr>
        <w:t>Fi</w:t>
      </w:r>
      <w:r>
        <w:t>, в редактируемом файле в конце надо добавить следу</w:t>
      </w:r>
      <w:r>
        <w:t>ю</w:t>
      </w:r>
      <w:r>
        <w:t>щие строчки:</w:t>
      </w:r>
    </w:p>
    <w:p w:rsidR="00497227" w:rsidRDefault="00497227" w:rsidP="007E1577">
      <w:pPr>
        <w:rPr>
          <w:i/>
          <w:lang w:val="en-US"/>
        </w:rPr>
      </w:pPr>
      <w:proofErr w:type="gramStart"/>
      <w:r>
        <w:rPr>
          <w:i/>
          <w:lang w:val="en-US"/>
        </w:rPr>
        <w:t>auto</w:t>
      </w:r>
      <w:proofErr w:type="gramEnd"/>
      <w:r>
        <w:rPr>
          <w:i/>
          <w:lang w:val="en-US"/>
        </w:rPr>
        <w:t xml:space="preserve"> wlan0</w:t>
      </w:r>
    </w:p>
    <w:p w:rsidR="00497227" w:rsidRDefault="00497227" w:rsidP="007E1577">
      <w:pPr>
        <w:rPr>
          <w:i/>
          <w:lang w:val="en-US"/>
        </w:rPr>
      </w:pPr>
      <w:proofErr w:type="spellStart"/>
      <w:proofErr w:type="gramStart"/>
      <w:r>
        <w:rPr>
          <w:i/>
          <w:lang w:val="en-US"/>
        </w:rPr>
        <w:t>iface</w:t>
      </w:r>
      <w:proofErr w:type="spellEnd"/>
      <w:proofErr w:type="gramEnd"/>
      <w:r>
        <w:rPr>
          <w:i/>
          <w:lang w:val="en-US"/>
        </w:rPr>
        <w:t xml:space="preserve"> wlan0 </w:t>
      </w:r>
      <w:proofErr w:type="spellStart"/>
      <w:r>
        <w:rPr>
          <w:i/>
          <w:lang w:val="en-US"/>
        </w:rPr>
        <w:t>inet</w:t>
      </w:r>
      <w:proofErr w:type="spellEnd"/>
      <w:r>
        <w:rPr>
          <w:i/>
          <w:lang w:val="en-US"/>
        </w:rPr>
        <w:t xml:space="preserve"> static</w:t>
      </w:r>
    </w:p>
    <w:p w:rsidR="00497227" w:rsidRPr="00642B83" w:rsidRDefault="00497227" w:rsidP="007E1577">
      <w:pPr>
        <w:rPr>
          <w:i/>
        </w:rPr>
      </w:pPr>
      <w:r>
        <w:rPr>
          <w:i/>
          <w:lang w:val="en-US"/>
        </w:rPr>
        <w:tab/>
      </w:r>
      <w:proofErr w:type="gramStart"/>
      <w:r>
        <w:rPr>
          <w:i/>
          <w:lang w:val="en-US"/>
        </w:rPr>
        <w:t>address</w:t>
      </w:r>
      <w:proofErr w:type="gramEnd"/>
      <w:r w:rsidRPr="00497227">
        <w:rPr>
          <w:i/>
        </w:rPr>
        <w:t xml:space="preserve"> 192.168.1.100 – </w:t>
      </w:r>
      <w:proofErr w:type="spellStart"/>
      <w:r>
        <w:rPr>
          <w:i/>
          <w:lang w:val="en-US"/>
        </w:rPr>
        <w:t>ip</w:t>
      </w:r>
      <w:proofErr w:type="spellEnd"/>
      <w:r w:rsidRPr="00497227">
        <w:rPr>
          <w:i/>
        </w:rPr>
        <w:t>-</w:t>
      </w:r>
      <w:r>
        <w:rPr>
          <w:i/>
        </w:rPr>
        <w:t>адрес устройства в сети</w:t>
      </w:r>
    </w:p>
    <w:p w:rsidR="00497227" w:rsidRPr="00642B83" w:rsidRDefault="00497227" w:rsidP="007E1577">
      <w:pPr>
        <w:rPr>
          <w:i/>
        </w:rPr>
      </w:pPr>
      <w:r w:rsidRPr="00642B83">
        <w:rPr>
          <w:i/>
        </w:rPr>
        <w:tab/>
      </w:r>
      <w:proofErr w:type="gramStart"/>
      <w:r>
        <w:rPr>
          <w:i/>
          <w:lang w:val="en-US"/>
        </w:rPr>
        <w:t>netmask</w:t>
      </w:r>
      <w:proofErr w:type="gramEnd"/>
      <w:r w:rsidRPr="00642B83">
        <w:rPr>
          <w:i/>
        </w:rPr>
        <w:t xml:space="preserve"> 255.255.255.0 – </w:t>
      </w:r>
      <w:r>
        <w:rPr>
          <w:i/>
        </w:rPr>
        <w:t>маска сети</w:t>
      </w:r>
    </w:p>
    <w:p w:rsidR="00497227" w:rsidRDefault="00497227" w:rsidP="007E1577">
      <w:pPr>
        <w:rPr>
          <w:i/>
        </w:rPr>
      </w:pPr>
      <w:r w:rsidRPr="00642B83">
        <w:rPr>
          <w:i/>
        </w:rPr>
        <w:tab/>
      </w:r>
      <w:proofErr w:type="gramStart"/>
      <w:r>
        <w:rPr>
          <w:i/>
          <w:lang w:val="en-US"/>
        </w:rPr>
        <w:t>gateway</w:t>
      </w:r>
      <w:proofErr w:type="gramEnd"/>
      <w:r w:rsidRPr="00497227">
        <w:rPr>
          <w:i/>
        </w:rPr>
        <w:t xml:space="preserve"> 192.168.1.1 – </w:t>
      </w:r>
      <w:proofErr w:type="spellStart"/>
      <w:r>
        <w:rPr>
          <w:i/>
          <w:lang w:val="en-US"/>
        </w:rPr>
        <w:t>ip</w:t>
      </w:r>
      <w:proofErr w:type="spellEnd"/>
      <w:r w:rsidRPr="00497227">
        <w:rPr>
          <w:i/>
        </w:rPr>
        <w:t>-</w:t>
      </w:r>
      <w:r>
        <w:rPr>
          <w:i/>
        </w:rPr>
        <w:t>адрес шлюза в сети</w:t>
      </w:r>
    </w:p>
    <w:p w:rsidR="0044156D" w:rsidRPr="00642B83" w:rsidRDefault="0044156D" w:rsidP="007E1577">
      <w:pPr>
        <w:rPr>
          <w:i/>
        </w:rPr>
      </w:pPr>
      <w:r>
        <w:rPr>
          <w:i/>
        </w:rPr>
        <w:tab/>
      </w:r>
      <w:proofErr w:type="spellStart"/>
      <w:proofErr w:type="gramStart"/>
      <w:r>
        <w:rPr>
          <w:i/>
          <w:lang w:val="en-US"/>
        </w:rPr>
        <w:t>wpa</w:t>
      </w:r>
      <w:proofErr w:type="spellEnd"/>
      <w:proofErr w:type="gramEnd"/>
      <w:r w:rsidRPr="00642B83">
        <w:rPr>
          <w:i/>
        </w:rPr>
        <w:t>-</w:t>
      </w:r>
      <w:proofErr w:type="gramStart"/>
      <w:r>
        <w:rPr>
          <w:i/>
          <w:lang w:val="en-US"/>
        </w:rPr>
        <w:t>driver</w:t>
      </w:r>
      <w:proofErr w:type="gramEnd"/>
      <w:r w:rsidRPr="00642B83">
        <w:rPr>
          <w:i/>
        </w:rPr>
        <w:t xml:space="preserve"> </w:t>
      </w:r>
      <w:proofErr w:type="spellStart"/>
      <w:r>
        <w:rPr>
          <w:i/>
          <w:lang w:val="en-US"/>
        </w:rPr>
        <w:t>wext</w:t>
      </w:r>
      <w:proofErr w:type="spellEnd"/>
    </w:p>
    <w:p w:rsidR="0044156D" w:rsidRPr="0044156D" w:rsidRDefault="0044156D" w:rsidP="007E1577">
      <w:pPr>
        <w:rPr>
          <w:i/>
        </w:rPr>
      </w:pPr>
      <w:r w:rsidRPr="00642B83">
        <w:rPr>
          <w:i/>
        </w:rPr>
        <w:tab/>
      </w:r>
      <w:proofErr w:type="spellStart"/>
      <w:proofErr w:type="gramStart"/>
      <w:r>
        <w:rPr>
          <w:i/>
          <w:lang w:val="en-US"/>
        </w:rPr>
        <w:t>wpa</w:t>
      </w:r>
      <w:proofErr w:type="spellEnd"/>
      <w:r w:rsidRPr="0044156D">
        <w:rPr>
          <w:i/>
        </w:rPr>
        <w:t>-</w:t>
      </w:r>
      <w:proofErr w:type="spellStart"/>
      <w:r>
        <w:rPr>
          <w:i/>
          <w:lang w:val="en-US"/>
        </w:rPr>
        <w:t>ssid</w:t>
      </w:r>
      <w:proofErr w:type="spellEnd"/>
      <w:proofErr w:type="gramEnd"/>
      <w:r w:rsidRPr="0044156D">
        <w:rPr>
          <w:i/>
        </w:rPr>
        <w:t xml:space="preserve"> &lt;</w:t>
      </w:r>
      <w:proofErr w:type="spellStart"/>
      <w:r>
        <w:rPr>
          <w:i/>
        </w:rPr>
        <w:t>имя_точки_доступа</w:t>
      </w:r>
      <w:proofErr w:type="spellEnd"/>
      <w:r w:rsidRPr="0044156D">
        <w:rPr>
          <w:i/>
        </w:rPr>
        <w:t>&gt;</w:t>
      </w:r>
    </w:p>
    <w:p w:rsidR="0044156D" w:rsidRDefault="0044156D" w:rsidP="007E1577">
      <w:pPr>
        <w:rPr>
          <w:i/>
          <w:lang w:val="en-US"/>
        </w:rPr>
      </w:pPr>
      <w:r w:rsidRPr="00642B83">
        <w:rPr>
          <w:i/>
        </w:rPr>
        <w:tab/>
      </w:r>
      <w:proofErr w:type="spellStart"/>
      <w:proofErr w:type="gramStart"/>
      <w:r>
        <w:rPr>
          <w:i/>
          <w:lang w:val="en-US"/>
        </w:rPr>
        <w:t>wpa</w:t>
      </w:r>
      <w:proofErr w:type="spellEnd"/>
      <w:r>
        <w:rPr>
          <w:i/>
          <w:lang w:val="en-US"/>
        </w:rPr>
        <w:t>-</w:t>
      </w:r>
      <w:proofErr w:type="spellStart"/>
      <w:r>
        <w:rPr>
          <w:i/>
          <w:lang w:val="en-US"/>
        </w:rPr>
        <w:t>ap</w:t>
      </w:r>
      <w:proofErr w:type="spellEnd"/>
      <w:r>
        <w:rPr>
          <w:i/>
          <w:lang w:val="en-US"/>
        </w:rPr>
        <w:t>-scan</w:t>
      </w:r>
      <w:proofErr w:type="gramEnd"/>
      <w:r>
        <w:rPr>
          <w:i/>
          <w:lang w:val="en-US"/>
        </w:rPr>
        <w:t xml:space="preserve"> 1</w:t>
      </w:r>
    </w:p>
    <w:p w:rsidR="0044156D" w:rsidRDefault="0044156D" w:rsidP="007E1577">
      <w:pPr>
        <w:rPr>
          <w:i/>
          <w:lang w:val="en-US"/>
        </w:rPr>
      </w:pPr>
      <w:r>
        <w:rPr>
          <w:i/>
          <w:lang w:val="en-US"/>
        </w:rPr>
        <w:tab/>
      </w:r>
      <w:proofErr w:type="spellStart"/>
      <w:proofErr w:type="gramStart"/>
      <w:r>
        <w:rPr>
          <w:i/>
          <w:lang w:val="en-US"/>
        </w:rPr>
        <w:t>wpa</w:t>
      </w:r>
      <w:proofErr w:type="spellEnd"/>
      <w:r>
        <w:rPr>
          <w:i/>
          <w:lang w:val="en-US"/>
        </w:rPr>
        <w:t>-</w:t>
      </w:r>
      <w:proofErr w:type="spellStart"/>
      <w:r>
        <w:rPr>
          <w:i/>
          <w:lang w:val="en-US"/>
        </w:rPr>
        <w:t>proto</w:t>
      </w:r>
      <w:proofErr w:type="spellEnd"/>
      <w:proofErr w:type="gramEnd"/>
      <w:r>
        <w:rPr>
          <w:i/>
          <w:lang w:val="en-US"/>
        </w:rPr>
        <w:t xml:space="preserve"> RSN</w:t>
      </w:r>
    </w:p>
    <w:p w:rsidR="0044156D" w:rsidRDefault="0044156D" w:rsidP="007E1577">
      <w:pPr>
        <w:rPr>
          <w:i/>
          <w:lang w:val="en-US"/>
        </w:rPr>
      </w:pPr>
      <w:r>
        <w:rPr>
          <w:i/>
          <w:lang w:val="en-US"/>
        </w:rPr>
        <w:tab/>
      </w:r>
      <w:proofErr w:type="spellStart"/>
      <w:proofErr w:type="gramStart"/>
      <w:r>
        <w:rPr>
          <w:i/>
          <w:lang w:val="en-US"/>
        </w:rPr>
        <w:t>wpa</w:t>
      </w:r>
      <w:proofErr w:type="spellEnd"/>
      <w:r>
        <w:rPr>
          <w:i/>
          <w:lang w:val="en-US"/>
        </w:rPr>
        <w:t>-pairwise</w:t>
      </w:r>
      <w:proofErr w:type="gramEnd"/>
      <w:r>
        <w:rPr>
          <w:i/>
          <w:lang w:val="en-US"/>
        </w:rPr>
        <w:t xml:space="preserve"> CCMP</w:t>
      </w:r>
    </w:p>
    <w:p w:rsidR="0044156D" w:rsidRDefault="0044156D" w:rsidP="007E1577">
      <w:pPr>
        <w:rPr>
          <w:i/>
          <w:lang w:val="en-US"/>
        </w:rPr>
      </w:pPr>
      <w:r>
        <w:rPr>
          <w:i/>
          <w:lang w:val="en-US"/>
        </w:rPr>
        <w:tab/>
      </w:r>
      <w:proofErr w:type="spellStart"/>
      <w:proofErr w:type="gramStart"/>
      <w:r>
        <w:rPr>
          <w:i/>
          <w:lang w:val="en-US"/>
        </w:rPr>
        <w:t>wpa</w:t>
      </w:r>
      <w:proofErr w:type="spellEnd"/>
      <w:r>
        <w:rPr>
          <w:i/>
          <w:lang w:val="en-US"/>
        </w:rPr>
        <w:t>-group</w:t>
      </w:r>
      <w:proofErr w:type="gramEnd"/>
      <w:r>
        <w:rPr>
          <w:i/>
          <w:lang w:val="en-US"/>
        </w:rPr>
        <w:t xml:space="preserve"> CCMP</w:t>
      </w:r>
    </w:p>
    <w:p w:rsidR="0044156D" w:rsidRDefault="0044156D" w:rsidP="007E1577">
      <w:pPr>
        <w:rPr>
          <w:i/>
          <w:lang w:val="en-US"/>
        </w:rPr>
      </w:pPr>
      <w:r>
        <w:rPr>
          <w:i/>
          <w:lang w:val="en-US"/>
        </w:rPr>
        <w:tab/>
      </w:r>
      <w:proofErr w:type="spellStart"/>
      <w:proofErr w:type="gramStart"/>
      <w:r>
        <w:rPr>
          <w:i/>
          <w:lang w:val="en-US"/>
        </w:rPr>
        <w:t>wpa</w:t>
      </w:r>
      <w:proofErr w:type="spellEnd"/>
      <w:r>
        <w:rPr>
          <w:i/>
          <w:lang w:val="en-US"/>
        </w:rPr>
        <w:t>-key-</w:t>
      </w:r>
      <w:proofErr w:type="spellStart"/>
      <w:r>
        <w:rPr>
          <w:i/>
          <w:lang w:val="en-US"/>
        </w:rPr>
        <w:t>mgmt</w:t>
      </w:r>
      <w:proofErr w:type="spellEnd"/>
      <w:proofErr w:type="gramEnd"/>
      <w:r>
        <w:rPr>
          <w:i/>
          <w:lang w:val="en-US"/>
        </w:rPr>
        <w:t xml:space="preserve"> WPA-PSK</w:t>
      </w:r>
    </w:p>
    <w:p w:rsidR="0044156D" w:rsidRPr="00642B83" w:rsidRDefault="0044156D" w:rsidP="007E1577">
      <w:pPr>
        <w:rPr>
          <w:i/>
          <w:lang w:val="en-US"/>
        </w:rPr>
      </w:pPr>
      <w:r>
        <w:rPr>
          <w:i/>
          <w:lang w:val="en-US"/>
        </w:rPr>
        <w:tab/>
      </w:r>
      <w:proofErr w:type="spellStart"/>
      <w:proofErr w:type="gramStart"/>
      <w:r>
        <w:rPr>
          <w:i/>
          <w:lang w:val="en-US"/>
        </w:rPr>
        <w:t>wpa-psk</w:t>
      </w:r>
      <w:proofErr w:type="spellEnd"/>
      <w:proofErr w:type="gramEnd"/>
      <w:r>
        <w:rPr>
          <w:i/>
          <w:lang w:val="en-US"/>
        </w:rPr>
        <w:t xml:space="preserve"> &lt;hex_</w:t>
      </w:r>
      <w:r>
        <w:rPr>
          <w:i/>
        </w:rPr>
        <w:t>ключ</w:t>
      </w:r>
      <w:r>
        <w:rPr>
          <w:i/>
          <w:lang w:val="en-US"/>
        </w:rPr>
        <w:t>&gt;</w:t>
      </w:r>
    </w:p>
    <w:p w:rsidR="005F206B" w:rsidRPr="00642B83" w:rsidRDefault="005F206B" w:rsidP="007E1577">
      <w:pPr>
        <w:rPr>
          <w:lang w:val="en-US"/>
        </w:rPr>
      </w:pPr>
    </w:p>
    <w:p w:rsidR="0044156D" w:rsidRDefault="0044156D" w:rsidP="007E1577">
      <w:r>
        <w:t xml:space="preserve">Для генерации </w:t>
      </w:r>
      <w:r>
        <w:rPr>
          <w:lang w:val="en-US"/>
        </w:rPr>
        <w:t>hex</w:t>
      </w:r>
      <w:r w:rsidRPr="0044156D">
        <w:t>_</w:t>
      </w:r>
      <w:r>
        <w:t>ключа необходимо выполнить команду в окне ко</w:t>
      </w:r>
      <w:r>
        <w:t>н</w:t>
      </w:r>
      <w:r>
        <w:t>соли:</w:t>
      </w:r>
    </w:p>
    <w:p w:rsidR="0044156D" w:rsidRDefault="0044156D" w:rsidP="007E1577">
      <w:pPr>
        <w:rPr>
          <w:i/>
        </w:rPr>
      </w:pPr>
      <w:proofErr w:type="spellStart"/>
      <w:r>
        <w:rPr>
          <w:i/>
          <w:lang w:val="en-US"/>
        </w:rPr>
        <w:t>wpa</w:t>
      </w:r>
      <w:proofErr w:type="spellEnd"/>
      <w:r w:rsidRPr="0044156D">
        <w:rPr>
          <w:i/>
        </w:rPr>
        <w:t>_</w:t>
      </w:r>
      <w:r>
        <w:rPr>
          <w:i/>
          <w:lang w:val="en-US"/>
        </w:rPr>
        <w:t>passphrase</w:t>
      </w:r>
      <w:r w:rsidRPr="0044156D">
        <w:rPr>
          <w:i/>
        </w:rPr>
        <w:t xml:space="preserve"> &lt;</w:t>
      </w:r>
      <w:proofErr w:type="spellStart"/>
      <w:r>
        <w:rPr>
          <w:i/>
        </w:rPr>
        <w:t>имя_точки_доступа</w:t>
      </w:r>
      <w:proofErr w:type="spellEnd"/>
      <w:r w:rsidRPr="0044156D">
        <w:rPr>
          <w:i/>
        </w:rPr>
        <w:t>&gt; &lt;</w:t>
      </w:r>
      <w:proofErr w:type="spellStart"/>
      <w:r>
        <w:rPr>
          <w:i/>
          <w:lang w:val="en-US"/>
        </w:rPr>
        <w:t>ascii</w:t>
      </w:r>
      <w:proofErr w:type="spellEnd"/>
      <w:r w:rsidRPr="0044156D">
        <w:rPr>
          <w:i/>
        </w:rPr>
        <w:t>_</w:t>
      </w:r>
      <w:r>
        <w:rPr>
          <w:i/>
        </w:rPr>
        <w:t>ключ</w:t>
      </w:r>
      <w:r w:rsidRPr="0044156D">
        <w:rPr>
          <w:i/>
        </w:rPr>
        <w:t>&gt;</w:t>
      </w:r>
    </w:p>
    <w:p w:rsidR="005F206B" w:rsidRDefault="005F206B" w:rsidP="007E1577">
      <w:pPr>
        <w:rPr>
          <w:i/>
        </w:rPr>
      </w:pPr>
    </w:p>
    <w:p w:rsidR="0044156D" w:rsidRDefault="0044156D" w:rsidP="007E1577">
      <w:r>
        <w:t>Из результата выполнения команды надо скопировать значение в строчке:</w:t>
      </w:r>
    </w:p>
    <w:p w:rsidR="005F206B" w:rsidRPr="005F206B" w:rsidRDefault="0044156D" w:rsidP="005F206B">
      <w:pPr>
        <w:rPr>
          <w:i/>
          <w:sz w:val="16"/>
          <w:szCs w:val="16"/>
        </w:rPr>
      </w:pPr>
      <w:proofErr w:type="spellStart"/>
      <w:proofErr w:type="gramStart"/>
      <w:r w:rsidRPr="002D4638">
        <w:rPr>
          <w:i/>
          <w:sz w:val="16"/>
          <w:szCs w:val="16"/>
          <w:lang w:val="en-US"/>
        </w:rPr>
        <w:t>psk</w:t>
      </w:r>
      <w:proofErr w:type="spellEnd"/>
      <w:proofErr w:type="gramEnd"/>
      <w:r w:rsidRPr="00642B83">
        <w:rPr>
          <w:i/>
          <w:sz w:val="16"/>
          <w:szCs w:val="16"/>
        </w:rPr>
        <w:t>=</w:t>
      </w:r>
      <w:r w:rsidRPr="002D4638">
        <w:rPr>
          <w:i/>
          <w:sz w:val="16"/>
          <w:szCs w:val="16"/>
          <w:lang w:val="en-US"/>
        </w:rPr>
        <w:t>fe</w:t>
      </w:r>
      <w:r w:rsidRPr="00642B83">
        <w:rPr>
          <w:i/>
          <w:sz w:val="16"/>
          <w:szCs w:val="16"/>
        </w:rPr>
        <w:t>727</w:t>
      </w:r>
      <w:r w:rsidRPr="002D4638">
        <w:rPr>
          <w:i/>
          <w:sz w:val="16"/>
          <w:szCs w:val="16"/>
          <w:lang w:val="en-US"/>
        </w:rPr>
        <w:t>aa</w:t>
      </w:r>
      <w:r w:rsidRPr="00642B83">
        <w:rPr>
          <w:i/>
          <w:sz w:val="16"/>
          <w:szCs w:val="16"/>
        </w:rPr>
        <w:t>8</w:t>
      </w:r>
      <w:r w:rsidRPr="002D4638">
        <w:rPr>
          <w:i/>
          <w:sz w:val="16"/>
          <w:szCs w:val="16"/>
          <w:lang w:val="en-US"/>
        </w:rPr>
        <w:t>b</w:t>
      </w:r>
      <w:r w:rsidRPr="00642B83">
        <w:rPr>
          <w:i/>
          <w:sz w:val="16"/>
          <w:szCs w:val="16"/>
        </w:rPr>
        <w:t>64</w:t>
      </w:r>
      <w:r w:rsidRPr="002D4638">
        <w:rPr>
          <w:i/>
          <w:sz w:val="16"/>
          <w:szCs w:val="16"/>
          <w:lang w:val="en-US"/>
        </w:rPr>
        <w:t>ac</w:t>
      </w:r>
      <w:r w:rsidRPr="00642B83">
        <w:rPr>
          <w:i/>
          <w:sz w:val="16"/>
          <w:szCs w:val="16"/>
        </w:rPr>
        <w:t>9</w:t>
      </w:r>
      <w:r w:rsidRPr="002D4638">
        <w:rPr>
          <w:i/>
          <w:sz w:val="16"/>
          <w:szCs w:val="16"/>
          <w:lang w:val="en-US"/>
        </w:rPr>
        <w:t>b</w:t>
      </w:r>
      <w:r w:rsidR="002D4638" w:rsidRPr="00642B83">
        <w:rPr>
          <w:i/>
          <w:sz w:val="16"/>
          <w:szCs w:val="16"/>
        </w:rPr>
        <w:t>3</w:t>
      </w:r>
      <w:r w:rsidR="002D4638" w:rsidRPr="002D4638">
        <w:rPr>
          <w:i/>
          <w:sz w:val="16"/>
          <w:szCs w:val="16"/>
          <w:lang w:val="en-US"/>
        </w:rPr>
        <w:t>f</w:t>
      </w:r>
      <w:r w:rsidR="002D4638" w:rsidRPr="00642B83">
        <w:rPr>
          <w:i/>
          <w:sz w:val="16"/>
          <w:szCs w:val="16"/>
        </w:rPr>
        <w:t>54</w:t>
      </w:r>
      <w:r w:rsidR="002D4638" w:rsidRPr="002D4638">
        <w:rPr>
          <w:i/>
          <w:sz w:val="16"/>
          <w:szCs w:val="16"/>
          <w:lang w:val="en-US"/>
        </w:rPr>
        <w:t>c</w:t>
      </w:r>
      <w:r w:rsidR="002D4638" w:rsidRPr="00642B83">
        <w:rPr>
          <w:i/>
          <w:sz w:val="16"/>
          <w:szCs w:val="16"/>
        </w:rPr>
        <w:t>72432</w:t>
      </w:r>
      <w:r w:rsidR="002D4638" w:rsidRPr="002D4638">
        <w:rPr>
          <w:i/>
          <w:sz w:val="16"/>
          <w:szCs w:val="16"/>
          <w:lang w:val="en-US"/>
        </w:rPr>
        <w:t>da</w:t>
      </w:r>
      <w:r w:rsidR="002D4638" w:rsidRPr="00642B83">
        <w:rPr>
          <w:i/>
          <w:sz w:val="16"/>
          <w:szCs w:val="16"/>
        </w:rPr>
        <w:t>14</w:t>
      </w:r>
      <w:r w:rsidR="002D4638" w:rsidRPr="002D4638">
        <w:rPr>
          <w:i/>
          <w:sz w:val="16"/>
          <w:szCs w:val="16"/>
          <w:lang w:val="en-US"/>
        </w:rPr>
        <w:t>faed</w:t>
      </w:r>
      <w:r w:rsidR="002D4638" w:rsidRPr="00642B83">
        <w:rPr>
          <w:i/>
          <w:sz w:val="16"/>
          <w:szCs w:val="16"/>
        </w:rPr>
        <w:t>933</w:t>
      </w:r>
      <w:r w:rsidR="002D4638" w:rsidRPr="002D4638">
        <w:rPr>
          <w:i/>
          <w:sz w:val="16"/>
          <w:szCs w:val="16"/>
          <w:lang w:val="en-US"/>
        </w:rPr>
        <w:t>ea</w:t>
      </w:r>
      <w:r w:rsidR="002D4638" w:rsidRPr="00642B83">
        <w:rPr>
          <w:i/>
          <w:sz w:val="16"/>
          <w:szCs w:val="16"/>
        </w:rPr>
        <w:t>511</w:t>
      </w:r>
      <w:r w:rsidR="002D4638" w:rsidRPr="002D4638">
        <w:rPr>
          <w:i/>
          <w:sz w:val="16"/>
          <w:szCs w:val="16"/>
          <w:lang w:val="en-US"/>
        </w:rPr>
        <w:t>ecab</w:t>
      </w:r>
      <w:r w:rsidR="002D4638" w:rsidRPr="00642B83">
        <w:rPr>
          <w:i/>
          <w:sz w:val="16"/>
          <w:szCs w:val="16"/>
        </w:rPr>
        <w:t>1</w:t>
      </w:r>
      <w:r w:rsidR="002D4638">
        <w:rPr>
          <w:i/>
          <w:sz w:val="16"/>
          <w:szCs w:val="16"/>
        </w:rPr>
        <w:t xml:space="preserve"> </w:t>
      </w:r>
      <w:r w:rsidRPr="00642B83">
        <w:rPr>
          <w:i/>
          <w:sz w:val="16"/>
          <w:szCs w:val="16"/>
        </w:rPr>
        <w:t>5</w:t>
      </w:r>
      <w:r w:rsidRPr="002D4638">
        <w:rPr>
          <w:i/>
          <w:sz w:val="16"/>
          <w:szCs w:val="16"/>
          <w:lang w:val="en-US"/>
        </w:rPr>
        <w:t>bbc</w:t>
      </w:r>
      <w:r w:rsidRPr="00642B83">
        <w:rPr>
          <w:i/>
          <w:sz w:val="16"/>
          <w:szCs w:val="16"/>
        </w:rPr>
        <w:t>6</w:t>
      </w:r>
      <w:r w:rsidRPr="002D4638">
        <w:rPr>
          <w:i/>
          <w:sz w:val="16"/>
          <w:szCs w:val="16"/>
          <w:lang w:val="en-US"/>
        </w:rPr>
        <w:t>c</w:t>
      </w:r>
      <w:r w:rsidRPr="00642B83">
        <w:rPr>
          <w:i/>
          <w:sz w:val="16"/>
          <w:szCs w:val="16"/>
        </w:rPr>
        <w:t>52</w:t>
      </w:r>
      <w:r w:rsidRPr="002D4638">
        <w:rPr>
          <w:i/>
          <w:sz w:val="16"/>
          <w:szCs w:val="16"/>
          <w:lang w:val="en-US"/>
        </w:rPr>
        <w:t>e</w:t>
      </w:r>
      <w:r w:rsidRPr="00642B83">
        <w:rPr>
          <w:i/>
          <w:sz w:val="16"/>
          <w:szCs w:val="16"/>
        </w:rPr>
        <w:t>7522</w:t>
      </w:r>
      <w:r w:rsidRPr="002D4638">
        <w:rPr>
          <w:i/>
          <w:sz w:val="16"/>
          <w:szCs w:val="16"/>
          <w:lang w:val="en-US"/>
        </w:rPr>
        <w:t>f</w:t>
      </w:r>
      <w:r w:rsidRPr="00642B83">
        <w:rPr>
          <w:i/>
          <w:sz w:val="16"/>
          <w:szCs w:val="16"/>
        </w:rPr>
        <w:t>709</w:t>
      </w:r>
      <w:r w:rsidRPr="002D4638">
        <w:rPr>
          <w:i/>
          <w:sz w:val="16"/>
          <w:szCs w:val="16"/>
          <w:lang w:val="en-US"/>
        </w:rPr>
        <w:t>a</w:t>
      </w:r>
    </w:p>
    <w:p w:rsidR="0044156D" w:rsidRDefault="0044156D" w:rsidP="007E1577">
      <w:r>
        <w:rPr>
          <w:lang w:val="en-US"/>
        </w:rPr>
        <w:t>hex</w:t>
      </w:r>
      <w:r w:rsidRPr="0044156D">
        <w:t>_</w:t>
      </w:r>
      <w:r>
        <w:t>ключ – это все символы после «</w:t>
      </w:r>
      <w:proofErr w:type="spellStart"/>
      <w:r>
        <w:rPr>
          <w:lang w:val="en-US"/>
        </w:rPr>
        <w:t>psk</w:t>
      </w:r>
      <w:proofErr w:type="spellEnd"/>
      <w:r w:rsidRPr="0044156D">
        <w:t>=</w:t>
      </w:r>
      <w:r>
        <w:t>».</w:t>
      </w:r>
    </w:p>
    <w:p w:rsidR="005F206B" w:rsidRDefault="005F206B" w:rsidP="007E1577"/>
    <w:p w:rsidR="0063352D" w:rsidRDefault="0063352D" w:rsidP="007E1577">
      <w:r>
        <w:t xml:space="preserve">После внесения изменений в файл конфигурации </w:t>
      </w:r>
      <w:r w:rsidRPr="0063352D">
        <w:t>/</w:t>
      </w:r>
      <w:proofErr w:type="spellStart"/>
      <w:r>
        <w:rPr>
          <w:lang w:val="en-US"/>
        </w:rPr>
        <w:t>etc</w:t>
      </w:r>
      <w:proofErr w:type="spellEnd"/>
      <w:r w:rsidRPr="0063352D">
        <w:t>/</w:t>
      </w:r>
      <w:r>
        <w:rPr>
          <w:lang w:val="en-US"/>
        </w:rPr>
        <w:t>network</w:t>
      </w:r>
      <w:r w:rsidRPr="0063352D">
        <w:t>/</w:t>
      </w:r>
      <w:r>
        <w:rPr>
          <w:lang w:val="en-US"/>
        </w:rPr>
        <w:t>interfaces</w:t>
      </w:r>
      <w:r>
        <w:t>, необходимо перезагрузить устройство командой:</w:t>
      </w:r>
    </w:p>
    <w:p w:rsidR="0063352D" w:rsidRDefault="0063352D" w:rsidP="007E1577">
      <w:pPr>
        <w:rPr>
          <w:i/>
        </w:rPr>
      </w:pPr>
      <w:proofErr w:type="spellStart"/>
      <w:proofErr w:type="gramStart"/>
      <w:r>
        <w:rPr>
          <w:i/>
          <w:lang w:val="en-US"/>
        </w:rPr>
        <w:t>sudo</w:t>
      </w:r>
      <w:proofErr w:type="spellEnd"/>
      <w:proofErr w:type="gramEnd"/>
      <w:r w:rsidRPr="00642B83">
        <w:rPr>
          <w:i/>
        </w:rPr>
        <w:t xml:space="preserve"> </w:t>
      </w:r>
      <w:r>
        <w:rPr>
          <w:i/>
          <w:lang w:val="en-US"/>
        </w:rPr>
        <w:t>reboot</w:t>
      </w:r>
    </w:p>
    <w:p w:rsidR="005F206B" w:rsidRPr="005F206B" w:rsidRDefault="005F206B" w:rsidP="007E1577">
      <w:pPr>
        <w:rPr>
          <w:i/>
        </w:rPr>
      </w:pPr>
    </w:p>
    <w:p w:rsidR="0063352D" w:rsidRPr="0063352D" w:rsidRDefault="0063352D" w:rsidP="007E1577">
      <w:r>
        <w:t xml:space="preserve">Устройство настроено и может быть введено в локальную сеть для эксплуатации. Теперь можно приступать к подключению </w:t>
      </w:r>
      <w:r>
        <w:rPr>
          <w:lang w:val="en-US"/>
        </w:rPr>
        <w:t>FM</w:t>
      </w:r>
      <w:r w:rsidRPr="0063352D">
        <w:t>-</w:t>
      </w:r>
      <w:r>
        <w:t>приемника ТР-705 к устройству.</w:t>
      </w:r>
    </w:p>
    <w:p w:rsidR="00B02CD1" w:rsidRPr="0063352D" w:rsidRDefault="00B02CD1" w:rsidP="00B02CD1">
      <w:r>
        <w:t>К разъем</w:t>
      </w:r>
      <w:r w:rsidR="00E612DB">
        <w:t>у</w:t>
      </w:r>
      <w:r>
        <w:t xml:space="preserve"> </w:t>
      </w:r>
      <w:r w:rsidR="00CE7A20">
        <w:rPr>
          <w:lang w:val="en-US"/>
        </w:rPr>
        <w:t>LAN</w:t>
      </w:r>
      <w:r>
        <w:t xml:space="preserve"> на тыльной стороне устройства подключите четырехк</w:t>
      </w:r>
      <w:r>
        <w:t>а</w:t>
      </w:r>
      <w:r>
        <w:t>нальны</w:t>
      </w:r>
      <w:r w:rsidR="00E612DB">
        <w:t>й</w:t>
      </w:r>
      <w:r>
        <w:t xml:space="preserve"> FM-приемник</w:t>
      </w:r>
      <w:r w:rsidR="00E612DB">
        <w:t xml:space="preserve"> ТР-705</w:t>
      </w:r>
      <w:r w:rsidR="005F206B">
        <w:t xml:space="preserve"> или коммутатор, расположенный в одной л</w:t>
      </w:r>
      <w:r w:rsidR="005F206B">
        <w:t>о</w:t>
      </w:r>
      <w:r w:rsidR="005F206B">
        <w:t xml:space="preserve">кальной сети с </w:t>
      </w:r>
      <w:r w:rsidR="005F206B">
        <w:rPr>
          <w:lang w:val="en-US"/>
        </w:rPr>
        <w:t>FM</w:t>
      </w:r>
      <w:r w:rsidR="005F206B" w:rsidRPr="005F206B">
        <w:t>-</w:t>
      </w:r>
      <w:r w:rsidR="005F206B">
        <w:t>приемником ТР-705</w:t>
      </w:r>
      <w:r>
        <w:t xml:space="preserve">. Для подключения используйте </w:t>
      </w:r>
      <w:proofErr w:type="spellStart"/>
      <w:r>
        <w:t>Ethernet</w:t>
      </w:r>
      <w:proofErr w:type="spellEnd"/>
      <w:r>
        <w:t xml:space="preserve"> кабель категории CAT-5e необходимой длины.</w:t>
      </w:r>
      <w:r w:rsidR="0063352D">
        <w:t xml:space="preserve"> Настройка устро</w:t>
      </w:r>
      <w:r w:rsidR="0063352D">
        <w:t>й</w:t>
      </w:r>
      <w:r w:rsidR="0063352D">
        <w:t xml:space="preserve">ства для связи с </w:t>
      </w:r>
      <w:r w:rsidR="0063352D">
        <w:rPr>
          <w:lang w:val="en-US"/>
        </w:rPr>
        <w:t>FM</w:t>
      </w:r>
      <w:r w:rsidR="0063352D">
        <w:t xml:space="preserve">-приемником осуществляется через </w:t>
      </w:r>
      <w:r w:rsidR="0063352D">
        <w:rPr>
          <w:lang w:val="en-US"/>
        </w:rPr>
        <w:t>web</w:t>
      </w:r>
      <w:r w:rsidR="0063352D" w:rsidRPr="0063352D">
        <w:t>-</w:t>
      </w:r>
      <w:r w:rsidR="0063352D">
        <w:t>интерфейс. В свойствах тюнера необходимо выбрать тип устройства «Блок тюнеров»</w:t>
      </w:r>
      <w:r w:rsidR="0063352D" w:rsidRPr="0063352D">
        <w:t xml:space="preserve"> </w:t>
      </w:r>
      <w:r w:rsidR="0063352D">
        <w:t xml:space="preserve">и указать </w:t>
      </w:r>
      <w:proofErr w:type="spellStart"/>
      <w:r w:rsidR="0063352D">
        <w:rPr>
          <w:lang w:val="en-US"/>
        </w:rPr>
        <w:t>ip</w:t>
      </w:r>
      <w:proofErr w:type="spellEnd"/>
      <w:r w:rsidR="0063352D" w:rsidRPr="0063352D">
        <w:t>-</w:t>
      </w:r>
      <w:r w:rsidR="0063352D">
        <w:t xml:space="preserve">адрес </w:t>
      </w:r>
      <w:r w:rsidR="0063352D">
        <w:rPr>
          <w:lang w:val="en-US"/>
        </w:rPr>
        <w:t>FM</w:t>
      </w:r>
      <w:r w:rsidR="0063352D" w:rsidRPr="0063352D">
        <w:t>-</w:t>
      </w:r>
      <w:r w:rsidR="0063352D">
        <w:t>приемника ТР-705.</w:t>
      </w:r>
    </w:p>
    <w:p w:rsidR="00B02CD1" w:rsidRDefault="00B02CD1" w:rsidP="00B02CD1">
      <w:r>
        <w:t>Устройство готово к работе.</w:t>
      </w:r>
    </w:p>
    <w:p w:rsidR="002C0B1E" w:rsidRDefault="002C0B1E" w:rsidP="00B97CFA">
      <w:pPr>
        <w:pStyle w:val="1"/>
      </w:pPr>
      <w:bookmarkStart w:id="30" w:name="_Toc456602925"/>
      <w:bookmarkStart w:id="31" w:name="_Toc457296217"/>
      <w:bookmarkStart w:id="32" w:name="_Toc457296589"/>
      <w:r>
        <w:lastRenderedPageBreak/>
        <w:t>Монтаж</w:t>
      </w:r>
      <w:bookmarkEnd w:id="30"/>
      <w:bookmarkEnd w:id="31"/>
      <w:bookmarkEnd w:id="32"/>
    </w:p>
    <w:p w:rsidR="00CE7A20" w:rsidRDefault="00CE7A20" w:rsidP="00CE7A20">
      <w:r w:rsidRPr="00CE7A20">
        <w:t>Материал корпуса устройства - ABS-пластик. Панели передней и за</w:t>
      </w:r>
      <w:r w:rsidRPr="00CE7A20">
        <w:t>д</w:t>
      </w:r>
      <w:r w:rsidRPr="00CE7A20">
        <w:t>ней вставок – дюралевые.</w:t>
      </w:r>
      <w:r>
        <w:t xml:space="preserve"> </w:t>
      </w:r>
      <w:bookmarkStart w:id="33" w:name="_Toc456602926"/>
      <w:r>
        <w:t>Корпус негерметичный (!) – для уличного прим</w:t>
      </w:r>
      <w:r>
        <w:t>е</w:t>
      </w:r>
      <w:r>
        <w:t>нения не предназначен. Элементов крепления корпуса при установке на п</w:t>
      </w:r>
      <w:r>
        <w:t>о</w:t>
      </w:r>
      <w:r>
        <w:t xml:space="preserve">верхность не предусмотрено. </w:t>
      </w:r>
    </w:p>
    <w:p w:rsidR="00CE7A20" w:rsidRDefault="00CE7A20" w:rsidP="00CE7A20">
      <w:r>
        <w:t>Предполагается размещение на столе или на полке (в стойке) в леж</w:t>
      </w:r>
      <w:r>
        <w:t>а</w:t>
      </w:r>
      <w:r>
        <w:t>чем положении. Вертикально его можно закрепить с помощью монтажной ленты или стяжек.</w:t>
      </w:r>
    </w:p>
    <w:p w:rsidR="00CE7A20" w:rsidRDefault="00CE7A20" w:rsidP="00CE7A20">
      <w:r>
        <w:t>Внешний вид изделий может незначительно отличаться от приведе</w:t>
      </w:r>
      <w:r>
        <w:t>н</w:t>
      </w:r>
      <w:r>
        <w:t>ного выше вследствие модификации изделия изготовителем для улучшения потребительских свойств.</w:t>
      </w:r>
    </w:p>
    <w:p w:rsidR="002C0B1E" w:rsidRDefault="002C0B1E" w:rsidP="00CE7A20">
      <w:pPr>
        <w:pStyle w:val="1"/>
      </w:pPr>
      <w:bookmarkStart w:id="34" w:name="_Toc457296218"/>
      <w:bookmarkStart w:id="35" w:name="_Toc457296590"/>
      <w:r>
        <w:t>Указания мер безопасности</w:t>
      </w:r>
      <w:bookmarkEnd w:id="33"/>
      <w:bookmarkEnd w:id="34"/>
      <w:bookmarkEnd w:id="35"/>
    </w:p>
    <w:p w:rsidR="002C0B1E" w:rsidRPr="00EE3E48" w:rsidRDefault="002C0B1E" w:rsidP="002C0B1E">
      <w:r w:rsidRPr="007035C9">
        <w:t>Блок необходимо оберегать от ударов, попадания в него пыли и влаги.</w:t>
      </w:r>
    </w:p>
    <w:p w:rsidR="002C0B1E" w:rsidRPr="00642B83" w:rsidRDefault="002C0B1E" w:rsidP="002C0B1E">
      <w:r w:rsidRPr="008C169E">
        <w:t>Монтаж и эксплуатация изделия должны производиться в соответствии с “Правилами технической эксплуатации электроустановок потребителей и Правилами техники безопасности при эксплуатации электроустановок п</w:t>
      </w:r>
      <w:r w:rsidRPr="008C169E">
        <w:t>о</w:t>
      </w:r>
      <w:r w:rsidRPr="008C169E">
        <w:t>требителей” и “Правилами устройства электроустановок”.</w:t>
      </w:r>
    </w:p>
    <w:p w:rsidR="00B97CFA" w:rsidRDefault="002C0B1E" w:rsidP="00B97CFA">
      <w:pPr>
        <w:numPr>
          <w:ilvl w:val="0"/>
          <w:numId w:val="42"/>
        </w:numPr>
      </w:pPr>
      <w:r w:rsidRPr="008C169E">
        <w:t>При обнаружении неисправности изделия необходимо пр</w:t>
      </w:r>
      <w:r w:rsidRPr="008C169E">
        <w:t>и</w:t>
      </w:r>
      <w:r w:rsidRPr="008C169E">
        <w:t xml:space="preserve">нять меры к вызову квалифицированного обслуживающего персонала </w:t>
      </w:r>
      <w:r>
        <w:t>или отправить изделие производителю для ди</w:t>
      </w:r>
      <w:r>
        <w:t>а</w:t>
      </w:r>
      <w:r>
        <w:t>гностики и ремонта</w:t>
      </w:r>
      <w:r w:rsidRPr="008C169E">
        <w:t>.</w:t>
      </w:r>
      <w:r w:rsidR="00B97CFA" w:rsidRPr="00B97CFA">
        <w:t xml:space="preserve"> </w:t>
      </w:r>
      <w:r w:rsidR="00B97CFA">
        <w:t>Не закрывайте вентиляционные отве</w:t>
      </w:r>
      <w:r w:rsidR="00B97CFA">
        <w:t>р</w:t>
      </w:r>
      <w:r w:rsidR="00B97CFA">
        <w:t>стия сверху.</w:t>
      </w:r>
    </w:p>
    <w:p w:rsidR="00B97CFA" w:rsidRDefault="00B97CFA" w:rsidP="00B97CFA">
      <w:pPr>
        <w:numPr>
          <w:ilvl w:val="0"/>
          <w:numId w:val="42"/>
        </w:numPr>
      </w:pPr>
      <w:r>
        <w:t>Устройство должно устанавливаться в хорошо вентилиру</w:t>
      </w:r>
      <w:r>
        <w:t>е</w:t>
      </w:r>
      <w:r>
        <w:t xml:space="preserve">мом помещении. </w:t>
      </w:r>
    </w:p>
    <w:p w:rsidR="00B97CFA" w:rsidRDefault="00B97CFA" w:rsidP="00B97CFA">
      <w:pPr>
        <w:numPr>
          <w:ilvl w:val="0"/>
          <w:numId w:val="42"/>
        </w:numPr>
      </w:pPr>
      <w:r>
        <w:t xml:space="preserve">Не устанавливайте устройство в помещениях с повышенной влажностью или запылённостью. </w:t>
      </w:r>
    </w:p>
    <w:p w:rsidR="00B97CFA" w:rsidRDefault="00B97CFA" w:rsidP="00B97CFA">
      <w:pPr>
        <w:numPr>
          <w:ilvl w:val="0"/>
          <w:numId w:val="42"/>
        </w:numPr>
      </w:pPr>
      <w:r>
        <w:t>Не допускайте попадания влаги внутрь.</w:t>
      </w:r>
    </w:p>
    <w:p w:rsidR="00B97CFA" w:rsidRDefault="00B97CFA" w:rsidP="00B97CFA">
      <w:pPr>
        <w:numPr>
          <w:ilvl w:val="0"/>
          <w:numId w:val="42"/>
        </w:numPr>
      </w:pPr>
      <w:r>
        <w:t>Для предотвращения перегрева комплектующих, не устана</w:t>
      </w:r>
      <w:r>
        <w:t>в</w:t>
      </w:r>
      <w:r>
        <w:t xml:space="preserve">ливайте устройство вблизи источников тепла: радиаторов, обогревателей и прочих выделяющих тепло приборов. </w:t>
      </w:r>
    </w:p>
    <w:p w:rsidR="00B97CFA" w:rsidRDefault="00B97CFA" w:rsidP="00B97CFA">
      <w:pPr>
        <w:numPr>
          <w:ilvl w:val="0"/>
          <w:numId w:val="42"/>
        </w:numPr>
      </w:pPr>
      <w:r>
        <w:t>Данное устройство не должно подвергаться ударам и сил</w:t>
      </w:r>
      <w:r>
        <w:t>ь</w:t>
      </w:r>
      <w:r>
        <w:t xml:space="preserve">ной вибрации. </w:t>
      </w:r>
    </w:p>
    <w:p w:rsidR="002C0B1E" w:rsidRPr="003D0E1A" w:rsidRDefault="002C0B1E" w:rsidP="002C0B1E">
      <w:pPr>
        <w:pStyle w:val="1"/>
      </w:pPr>
      <w:bookmarkStart w:id="36" w:name="_Toc456602927"/>
      <w:bookmarkStart w:id="37" w:name="_Toc457296219"/>
      <w:bookmarkStart w:id="38" w:name="_Toc457296591"/>
      <w:r>
        <w:t>Транспортировка и хранение</w:t>
      </w:r>
      <w:bookmarkEnd w:id="36"/>
      <w:bookmarkEnd w:id="37"/>
      <w:bookmarkEnd w:id="38"/>
    </w:p>
    <w:p w:rsidR="002C0B1E" w:rsidRPr="008C169E" w:rsidRDefault="002C0B1E" w:rsidP="002C0B1E">
      <w:r w:rsidRPr="008C169E">
        <w:t>Транспортирование изделия в упаковке предприятия-изготовителя м</w:t>
      </w:r>
      <w:r w:rsidRPr="008C169E">
        <w:t>о</w:t>
      </w:r>
      <w:r w:rsidRPr="008C169E">
        <w:t>жет осуществляться в закрытом транспорте любого типа.</w:t>
      </w:r>
    </w:p>
    <w:p w:rsidR="002C0B1E" w:rsidRPr="008C169E" w:rsidRDefault="002C0B1E" w:rsidP="002C0B1E">
      <w:r w:rsidRPr="008C169E">
        <w:t>Транспортное положение не оговаривается, крепление на транспор</w:t>
      </w:r>
      <w:r w:rsidRPr="008C169E">
        <w:t>т</w:t>
      </w:r>
      <w:r w:rsidRPr="008C169E">
        <w:t>ных средствах должно исключать возможность перемещения изделий при транспортировке.</w:t>
      </w:r>
    </w:p>
    <w:p w:rsidR="002C0B1E" w:rsidRPr="008C169E" w:rsidRDefault="002C0B1E" w:rsidP="002C0B1E">
      <w:r w:rsidRPr="008C169E">
        <w:t>Хранение изделий допускается в отапливаемом вентилируемом пом</w:t>
      </w:r>
      <w:r w:rsidRPr="008C169E">
        <w:t>е</w:t>
      </w:r>
      <w:r w:rsidRPr="008C169E">
        <w:t>щении при температуре окружа</w:t>
      </w:r>
      <w:r w:rsidR="00ED4B37">
        <w:t>ющего воздуха от +1</w:t>
      </w:r>
      <w:r w:rsidR="00ED4B37" w:rsidRPr="008C169E">
        <w:t>С</w:t>
      </w:r>
      <w:r w:rsidR="00ED4B37">
        <w:rPr>
          <w:rFonts w:cs="Arial"/>
        </w:rPr>
        <w:t>°</w:t>
      </w:r>
      <w:r w:rsidR="00ED4B37">
        <w:t xml:space="preserve"> до +40</w:t>
      </w:r>
      <w:r w:rsidRPr="008C169E">
        <w:t>С</w:t>
      </w:r>
      <w:r w:rsidR="00ED4B37">
        <w:rPr>
          <w:rFonts w:cs="Arial"/>
        </w:rPr>
        <w:t>°</w:t>
      </w:r>
      <w:r w:rsidRPr="008C169E">
        <w:t xml:space="preserve"> и относ</w:t>
      </w:r>
      <w:r w:rsidRPr="008C169E">
        <w:t>и</w:t>
      </w:r>
      <w:r w:rsidRPr="008C169E">
        <w:t>тельной влажности до 80%.</w:t>
      </w:r>
    </w:p>
    <w:p w:rsidR="002C0B1E" w:rsidRPr="008C169E" w:rsidRDefault="002C0B1E" w:rsidP="002C0B1E">
      <w:r w:rsidRPr="008C169E">
        <w:t>Срок хранения не должен превышать гарантийного срока эксплуатации изделия.</w:t>
      </w:r>
    </w:p>
    <w:p w:rsidR="002C0B1E" w:rsidRDefault="002C0B1E" w:rsidP="002C0B1E">
      <w:r w:rsidRPr="001561BB">
        <w:lastRenderedPageBreak/>
        <w:t>Блоки в упаковке необходимо оберегать от установки на них других грузов массой более 5 кг.</w:t>
      </w:r>
    </w:p>
    <w:p w:rsidR="00B97CFA" w:rsidRDefault="00B97CFA" w:rsidP="002C0B1E"/>
    <w:p w:rsidR="002C0B1E" w:rsidRDefault="002C0B1E" w:rsidP="002C0B1E">
      <w:pPr>
        <w:pStyle w:val="1"/>
      </w:pPr>
      <w:bookmarkStart w:id="39" w:name="_Toc456602928"/>
      <w:bookmarkStart w:id="40" w:name="_Toc457296220"/>
      <w:bookmarkStart w:id="41" w:name="_Toc457296592"/>
      <w:r>
        <w:t>Маркировка</w:t>
      </w:r>
      <w:bookmarkEnd w:id="39"/>
      <w:bookmarkEnd w:id="40"/>
      <w:bookmarkEnd w:id="41"/>
    </w:p>
    <w:p w:rsidR="002C0B1E" w:rsidRDefault="002C0B1E" w:rsidP="002C0B1E">
      <w:r w:rsidRPr="00F36AE5">
        <w:t>Маркировка</w:t>
      </w:r>
      <w:r>
        <w:t xml:space="preserve"> блоков производиться в соответствии с требованиями </w:t>
      </w:r>
      <w:r w:rsidRPr="00F36AE5">
        <w:t xml:space="preserve">ГОСТ </w:t>
      </w:r>
      <w:proofErr w:type="gramStart"/>
      <w:r w:rsidRPr="00F36AE5">
        <w:t>Р</w:t>
      </w:r>
      <w:proofErr w:type="gramEnd"/>
      <w:r w:rsidRPr="00F36AE5">
        <w:t xml:space="preserve"> 51321.1-2007</w:t>
      </w:r>
      <w:r>
        <w:t>, и располагается на задней панели устройств.</w:t>
      </w:r>
    </w:p>
    <w:p w:rsidR="002C0B1E" w:rsidRDefault="002C0B1E" w:rsidP="002C0B1E">
      <w:pPr>
        <w:pStyle w:val="1"/>
      </w:pPr>
      <w:bookmarkStart w:id="42" w:name="_Toc456602929"/>
      <w:bookmarkStart w:id="43" w:name="_Toc457296221"/>
      <w:bookmarkStart w:id="44" w:name="_Toc457296593"/>
      <w:r>
        <w:t>Реализация и утилизация</w:t>
      </w:r>
      <w:bookmarkEnd w:id="42"/>
      <w:bookmarkEnd w:id="43"/>
      <w:bookmarkEnd w:id="44"/>
    </w:p>
    <w:p w:rsidR="002C0B1E" w:rsidRDefault="002C0B1E" w:rsidP="002C0B1E">
      <w:r w:rsidRPr="007A784F">
        <w:t>Реализация оборудования осуществляется путем заключения догов</w:t>
      </w:r>
      <w:r w:rsidRPr="007A784F">
        <w:t>о</w:t>
      </w:r>
      <w:r w:rsidRPr="007A784F">
        <w:t>ров на поставку</w:t>
      </w:r>
      <w:r>
        <w:t>.</w:t>
      </w:r>
      <w:r w:rsidRPr="001E038C">
        <w:t xml:space="preserve"> </w:t>
      </w:r>
      <w:r w:rsidRPr="007A784F">
        <w:t>Утилизация оборудования осуществляется в соответствии с требованиями и нормами России и стран – участников Таможенного союза.</w:t>
      </w:r>
      <w:r>
        <w:t xml:space="preserve"> </w:t>
      </w:r>
      <w:r w:rsidRPr="007A784F">
        <w:t>При утилизации оборудования в виде промышленных отходов вредного вл</w:t>
      </w:r>
      <w:r w:rsidRPr="007A784F">
        <w:t>и</w:t>
      </w:r>
      <w:r w:rsidRPr="007A784F">
        <w:t>яния на окружающую среду не оказывается.</w:t>
      </w:r>
    </w:p>
    <w:p w:rsidR="002C0B1E" w:rsidRPr="005E63FF" w:rsidRDefault="002C0B1E" w:rsidP="002C0B1E">
      <w:pPr>
        <w:pStyle w:val="1"/>
      </w:pPr>
      <w:r>
        <w:t xml:space="preserve"> </w:t>
      </w:r>
      <w:bookmarkStart w:id="45" w:name="_Toc456602930"/>
      <w:bookmarkStart w:id="46" w:name="_Toc457296222"/>
      <w:bookmarkStart w:id="47" w:name="_Toc457296594"/>
      <w:r>
        <w:t>Гарантийные обязательства</w:t>
      </w:r>
      <w:bookmarkEnd w:id="45"/>
      <w:bookmarkEnd w:id="46"/>
      <w:bookmarkEnd w:id="47"/>
    </w:p>
    <w:p w:rsidR="002C0B1E" w:rsidRPr="003D0E1A" w:rsidRDefault="002C0B1E" w:rsidP="002C0B1E">
      <w:r w:rsidRPr="003D0E1A">
        <w:t>Предприятие-изготовитель гарантирует работоспо</w:t>
      </w:r>
      <w:r>
        <w:t>собность блоков</w:t>
      </w:r>
      <w:r w:rsidRPr="003D0E1A">
        <w:t xml:space="preserve"> при соблюдении пользователями условий эксплуатации, транспортиров</w:t>
      </w:r>
      <w:r>
        <w:t>ки</w:t>
      </w:r>
      <w:r w:rsidRPr="003D0E1A">
        <w:t xml:space="preserve"> и хр</w:t>
      </w:r>
      <w:r w:rsidRPr="003D0E1A">
        <w:t>а</w:t>
      </w:r>
      <w:r w:rsidRPr="003D0E1A">
        <w:t>нения.</w:t>
      </w:r>
    </w:p>
    <w:p w:rsidR="002C0B1E" w:rsidRPr="003D0E1A" w:rsidRDefault="002C0B1E" w:rsidP="002C0B1E">
      <w:r w:rsidRPr="003D0E1A">
        <w:t>Гарантийный срок эксплуатации – 12 месяцев со дня передачи изделия потребителю.</w:t>
      </w:r>
    </w:p>
    <w:p w:rsidR="002C0B1E" w:rsidRDefault="002C0B1E" w:rsidP="002C0B1E">
      <w:r w:rsidRPr="003D0E1A">
        <w:t>В случае нарушения</w:t>
      </w:r>
      <w:r>
        <w:t xml:space="preserve"> </w:t>
      </w:r>
      <w:r w:rsidRPr="003D0E1A">
        <w:t xml:space="preserve">условий и правил эксплуатации </w:t>
      </w:r>
      <w:r>
        <w:t>блока</w:t>
      </w:r>
      <w:r w:rsidRPr="003D0E1A">
        <w:t xml:space="preserve"> в течение гарантийного срока потребитель лишается права на бесплатный га</w:t>
      </w:r>
      <w:r>
        <w:t>ранти</w:t>
      </w:r>
      <w:r>
        <w:t>й</w:t>
      </w:r>
      <w:r>
        <w:t>ный ремонт или замену.</w:t>
      </w:r>
    </w:p>
    <w:p w:rsidR="002C0B1E" w:rsidRDefault="002C0B1E" w:rsidP="002C0B1E">
      <w:r>
        <w:t>Основаниями для снятия Оборудования с гарантийного обслуживания являются:</w:t>
      </w:r>
    </w:p>
    <w:p w:rsidR="002C0B1E" w:rsidRPr="00E824AF" w:rsidRDefault="002C0B1E" w:rsidP="002C0B1E">
      <w:pPr>
        <w:numPr>
          <w:ilvl w:val="0"/>
          <w:numId w:val="38"/>
        </w:numPr>
        <w:ind w:left="720" w:hanging="720"/>
      </w:pPr>
      <w:r>
        <w:t>наличие механических повреждений (сколов, вмятин и т.п.) на корп</w:t>
      </w:r>
      <w:r>
        <w:t>у</w:t>
      </w:r>
      <w:r>
        <w:t>се или иной части Оборудования, свидетельствующих об ударе;</w:t>
      </w:r>
    </w:p>
    <w:p w:rsidR="002C0B1E" w:rsidRPr="00DC0525" w:rsidRDefault="002C0B1E" w:rsidP="002C0B1E">
      <w:pPr>
        <w:numPr>
          <w:ilvl w:val="0"/>
          <w:numId w:val="38"/>
        </w:numPr>
        <w:ind w:left="720" w:hanging="720"/>
      </w:pPr>
      <w:r>
        <w:t>наличие следов попадания внутрь Оборудования посторонних в</w:t>
      </w:r>
      <w:r>
        <w:t>е</w:t>
      </w:r>
      <w:r>
        <w:t>ществ, жидкостей, предметов, насекомых и грызунов;</w:t>
      </w:r>
    </w:p>
    <w:p w:rsidR="002C0B1E" w:rsidRPr="00DC0525" w:rsidRDefault="002C0B1E" w:rsidP="002C0B1E">
      <w:pPr>
        <w:numPr>
          <w:ilvl w:val="0"/>
          <w:numId w:val="38"/>
        </w:numPr>
        <w:ind w:left="720" w:hanging="720"/>
      </w:pPr>
      <w:r>
        <w:t>наличие признаков самостоятельного ремонта или вскрытия Обор</w:t>
      </w:r>
      <w:r>
        <w:t>у</w:t>
      </w:r>
      <w:r>
        <w:t>дования,</w:t>
      </w:r>
    </w:p>
    <w:p w:rsidR="002C0B1E" w:rsidRPr="00DC0525" w:rsidRDefault="002C0B1E" w:rsidP="002C0B1E">
      <w:pPr>
        <w:numPr>
          <w:ilvl w:val="0"/>
          <w:numId w:val="38"/>
        </w:numPr>
        <w:ind w:left="720" w:hanging="720"/>
      </w:pPr>
      <w:r>
        <w:t>нарушение пломб, наклеек; замена деталей и комплектующих;</w:t>
      </w:r>
    </w:p>
    <w:p w:rsidR="002C0B1E" w:rsidRPr="00DC0525" w:rsidRDefault="002C0B1E" w:rsidP="002C0B1E">
      <w:pPr>
        <w:numPr>
          <w:ilvl w:val="0"/>
          <w:numId w:val="38"/>
        </w:numPr>
        <w:ind w:left="720" w:hanging="720"/>
      </w:pPr>
      <w:r>
        <w:t>наличие повреждений, являющихся прямым следствием нарушения правил эксплуатации, в том числе: неправильная установка Обор</w:t>
      </w:r>
      <w:r>
        <w:t>у</w:t>
      </w:r>
      <w:r>
        <w:t>дования, подача повышенного или нестабильного питающего напр</w:t>
      </w:r>
      <w:r>
        <w:t>я</w:t>
      </w:r>
      <w:r>
        <w:t>жения, горячее подключение, пренебрежение правилами электрост</w:t>
      </w:r>
      <w:r>
        <w:t>а</w:t>
      </w:r>
      <w:r>
        <w:t>тической безопасности и т.п.;</w:t>
      </w:r>
    </w:p>
    <w:p w:rsidR="002C0B1E" w:rsidRPr="00DC0525" w:rsidRDefault="002C0B1E" w:rsidP="002C0B1E">
      <w:pPr>
        <w:numPr>
          <w:ilvl w:val="0"/>
          <w:numId w:val="38"/>
        </w:numPr>
        <w:ind w:left="720" w:hanging="720"/>
      </w:pPr>
      <w:r>
        <w:t>наличие повреждений, вызванных климатическими особенностями, стихийными бедствиями, пожарами и аналогичными причинами.</w:t>
      </w:r>
    </w:p>
    <w:p w:rsidR="002C0B1E" w:rsidRPr="003D0E1A" w:rsidRDefault="002C0B1E" w:rsidP="002C0B1E">
      <w:pPr>
        <w:pStyle w:val="1"/>
      </w:pPr>
      <w:r>
        <w:lastRenderedPageBreak/>
        <w:t xml:space="preserve"> </w:t>
      </w:r>
      <w:bookmarkStart w:id="48" w:name="_Toc456602931"/>
      <w:bookmarkStart w:id="49" w:name="_Toc457296223"/>
      <w:bookmarkStart w:id="50" w:name="_Toc457296595"/>
      <w:r>
        <w:t>Свидетельство о приемке</w:t>
      </w:r>
      <w:bookmarkEnd w:id="48"/>
      <w:bookmarkEnd w:id="49"/>
      <w:bookmarkEnd w:id="50"/>
    </w:p>
    <w:p w:rsidR="002C0B1E" w:rsidRPr="005E63FF" w:rsidRDefault="002C0B1E" w:rsidP="002C0B1E">
      <w:r w:rsidRPr="005E63FF">
        <w:t>Блок ТР-</w:t>
      </w:r>
      <w:r w:rsidR="00E612DB">
        <w:t>707</w:t>
      </w:r>
      <w:r>
        <w:t xml:space="preserve"> </w:t>
      </w:r>
      <w:r w:rsidRPr="005E63FF">
        <w:t>«</w:t>
      </w:r>
      <w:r w:rsidR="00E612DB">
        <w:t>Точка удаленного контроля</w:t>
      </w:r>
      <w:r w:rsidRPr="005E63FF">
        <w:t>» номер __________________</w:t>
      </w:r>
      <w:r w:rsidR="00E612DB">
        <w:t xml:space="preserve"> </w:t>
      </w:r>
      <w:r w:rsidRPr="005E63FF">
        <w:t>изготовлен в соответствии с действующей технической документацией ЕСФК.46</w:t>
      </w:r>
      <w:r w:rsidR="00E612DB">
        <w:t>5322</w:t>
      </w:r>
      <w:r w:rsidRPr="005E63FF">
        <w:t>.</w:t>
      </w:r>
      <w:r w:rsidR="00E612DB">
        <w:t>707</w:t>
      </w:r>
      <w:r w:rsidR="00D20785" w:rsidRPr="00EF36B8">
        <w:t xml:space="preserve"> </w:t>
      </w:r>
      <w:proofErr w:type="gramStart"/>
      <w:r w:rsidRPr="005E63FF">
        <w:t>СБ</w:t>
      </w:r>
      <w:proofErr w:type="gramEnd"/>
      <w:r w:rsidRPr="005E63FF">
        <w:t xml:space="preserve"> и признан годным для эксплуатации.</w:t>
      </w:r>
    </w:p>
    <w:p w:rsidR="002C0B1E" w:rsidRPr="000401A1" w:rsidRDefault="002C0B1E" w:rsidP="002C0B1E"/>
    <w:p w:rsidR="002C0B1E" w:rsidRPr="00534E4C" w:rsidRDefault="002C0B1E" w:rsidP="002C0B1E">
      <w:r w:rsidRPr="000401A1">
        <w:tab/>
      </w:r>
      <w:r w:rsidRPr="000401A1">
        <w:tab/>
      </w:r>
      <w:r w:rsidRPr="000401A1">
        <w:tab/>
      </w:r>
      <w:r w:rsidRPr="000401A1">
        <w:tab/>
      </w:r>
      <w:r>
        <w:t xml:space="preserve"> </w:t>
      </w:r>
      <w:r w:rsidRPr="00534E4C">
        <w:t>Дата выпуска ____________________</w:t>
      </w:r>
    </w:p>
    <w:p w:rsidR="002C0B1E" w:rsidRPr="00534E4C" w:rsidRDefault="002C0B1E" w:rsidP="002C0B1E">
      <w:r w:rsidRPr="00534E4C">
        <w:t>Подпись лиц, ответственных за приемку</w:t>
      </w:r>
    </w:p>
    <w:p w:rsidR="002C0B1E" w:rsidRDefault="002C0B1E" w:rsidP="002C0B1E">
      <w:pPr>
        <w:pStyle w:val="1"/>
      </w:pPr>
      <w:bookmarkStart w:id="51" w:name="_Toc456602932"/>
      <w:bookmarkStart w:id="52" w:name="_Toc457296224"/>
      <w:bookmarkStart w:id="53" w:name="_Toc457296596"/>
      <w:r>
        <w:t>Адрес изготовителя</w:t>
      </w:r>
      <w:bookmarkEnd w:id="51"/>
      <w:bookmarkEnd w:id="52"/>
      <w:bookmarkEnd w:id="53"/>
    </w:p>
    <w:p w:rsidR="002C0B1E" w:rsidRDefault="002C0B1E" w:rsidP="002C0B1E">
      <w:r w:rsidRPr="0024446B">
        <w:t>РОССИЯ</w:t>
      </w:r>
      <w:r>
        <w:t xml:space="preserve">, 197101 </w:t>
      </w:r>
      <w:r w:rsidRPr="0024446B">
        <w:t>Санкт-Петер</w:t>
      </w:r>
      <w:r>
        <w:t>бург, ул. Кронверкская, д. 23</w:t>
      </w:r>
    </w:p>
    <w:p w:rsidR="002C0B1E" w:rsidRDefault="002C0B1E" w:rsidP="002C0B1E">
      <w:r w:rsidRPr="0024446B">
        <w:t xml:space="preserve">тел.: </w:t>
      </w:r>
      <w:r>
        <w:t>+7</w:t>
      </w:r>
      <w:r w:rsidRPr="0024446B">
        <w:t>(812)490-77-99</w:t>
      </w:r>
      <w:r>
        <w:t>, тел/</w:t>
      </w:r>
      <w:r w:rsidRPr="0024446B">
        <w:t xml:space="preserve">факс: </w:t>
      </w:r>
      <w:r>
        <w:t>+7</w:t>
      </w:r>
      <w:r w:rsidRPr="0024446B">
        <w:t>(812)233-61-47</w:t>
      </w:r>
    </w:p>
    <w:p w:rsidR="002C0B1E" w:rsidRDefault="002C0B1E" w:rsidP="002C0B1E">
      <w:r w:rsidRPr="0024446B">
        <w:rPr>
          <w:lang w:val="en-US"/>
        </w:rPr>
        <w:t>E</w:t>
      </w:r>
      <w:r w:rsidRPr="0024446B">
        <w:t>-</w:t>
      </w:r>
      <w:r w:rsidRPr="0024446B">
        <w:rPr>
          <w:lang w:val="en-US"/>
        </w:rPr>
        <w:t>mail</w:t>
      </w:r>
      <w:r w:rsidRPr="0024446B">
        <w:t xml:space="preserve">: </w:t>
      </w:r>
      <w:hyperlink r:id="rId17" w:history="1">
        <w:r w:rsidRPr="00797995">
          <w:rPr>
            <w:rStyle w:val="a9"/>
          </w:rPr>
          <w:t>info@tract.ru</w:t>
        </w:r>
      </w:hyperlink>
    </w:p>
    <w:p w:rsidR="002C0B1E" w:rsidRDefault="002C0B1E" w:rsidP="002C0B1E">
      <w:pPr>
        <w:ind w:firstLine="0"/>
      </w:pPr>
    </w:p>
    <w:sectPr w:rsidR="002C0B1E" w:rsidSect="003E4B79">
      <w:headerReference w:type="even" r:id="rId18"/>
      <w:headerReference w:type="default" r:id="rId19"/>
      <w:footerReference w:type="even" r:id="rId20"/>
      <w:headerReference w:type="first" r:id="rId21"/>
      <w:footerReference w:type="first" r:id="rId22"/>
      <w:pgSz w:w="8419" w:h="11906" w:orient="landscape" w:code="9"/>
      <w:pgMar w:top="428" w:right="567" w:bottom="567" w:left="567" w:header="142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D83" w:rsidRDefault="008F0D83" w:rsidP="00703B7E">
      <w:r>
        <w:separator/>
      </w:r>
    </w:p>
    <w:p w:rsidR="008F0D83" w:rsidRDefault="008F0D83" w:rsidP="00703B7E"/>
  </w:endnote>
  <w:endnote w:type="continuationSeparator" w:id="0">
    <w:p w:rsidR="008F0D83" w:rsidRDefault="008F0D83" w:rsidP="00703B7E">
      <w:r>
        <w:continuationSeparator/>
      </w:r>
    </w:p>
    <w:p w:rsidR="008F0D83" w:rsidRDefault="008F0D83" w:rsidP="00703B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B79" w:rsidRDefault="003E4B79" w:rsidP="00703B7E">
    <w:pPr>
      <w:pStyle w:val="a7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4B79" w:rsidRDefault="003E4B79" w:rsidP="00703B7E">
    <w:pPr>
      <w:pStyle w:val="a7"/>
    </w:pPr>
  </w:p>
  <w:p w:rsidR="003E4B79" w:rsidRDefault="003E4B79" w:rsidP="00703B7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B79" w:rsidRPr="008C5132" w:rsidRDefault="003E4B79" w:rsidP="002E6BAF">
    <w:pPr>
      <w:jc w:val="center"/>
    </w:pPr>
    <w:r w:rsidRPr="008C5132">
      <w:t>ЗАО</w:t>
    </w:r>
    <w:r>
      <w:t xml:space="preserve"> </w:t>
    </w:r>
    <w:r w:rsidRPr="008C5132">
      <w:t>«Т</w:t>
    </w:r>
    <w:r w:rsidRPr="00AC2D13">
      <w:t>рактъ</w:t>
    </w:r>
    <w:r w:rsidRPr="008C5132">
      <w:t>», Санкт-Петербург</w:t>
    </w:r>
  </w:p>
  <w:p w:rsidR="003E4B79" w:rsidRDefault="003E4B79" w:rsidP="002E6BAF">
    <w:pPr>
      <w:jc w:val="center"/>
    </w:pPr>
    <w:r w:rsidRPr="00A12DF8">
      <w:t>20</w:t>
    </w:r>
    <w:r>
      <w:rPr>
        <w:lang w:val="en-US"/>
      </w:rPr>
      <w:t>1</w:t>
    </w:r>
    <w: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D83" w:rsidRDefault="008F0D83" w:rsidP="00703B7E">
      <w:r>
        <w:separator/>
      </w:r>
    </w:p>
    <w:p w:rsidR="008F0D83" w:rsidRDefault="008F0D83" w:rsidP="00703B7E"/>
  </w:footnote>
  <w:footnote w:type="continuationSeparator" w:id="0">
    <w:p w:rsidR="008F0D83" w:rsidRDefault="008F0D83" w:rsidP="00703B7E">
      <w:r>
        <w:continuationSeparator/>
      </w:r>
    </w:p>
    <w:p w:rsidR="008F0D83" w:rsidRDefault="008F0D83" w:rsidP="00703B7E"/>
  </w:footnote>
  <w:footnote w:id="1">
    <w:p w:rsidR="00EC7A99" w:rsidRPr="00EC7A99" w:rsidRDefault="00EC7A99">
      <w:pPr>
        <w:pStyle w:val="af8"/>
        <w:rPr>
          <w:sz w:val="16"/>
          <w:szCs w:val="16"/>
        </w:rPr>
      </w:pPr>
      <w:r>
        <w:rPr>
          <w:rStyle w:val="afa"/>
        </w:rPr>
        <w:footnoteRef/>
      </w:r>
      <w:r>
        <w:t xml:space="preserve"> </w:t>
      </w:r>
      <w:r>
        <w:rPr>
          <w:sz w:val="16"/>
          <w:szCs w:val="16"/>
        </w:rPr>
        <w:t>В зависимости от варианта комплектации, емкость внутреннего накопителя может быть более 500ГБ.</w:t>
      </w:r>
    </w:p>
  </w:footnote>
  <w:footnote w:id="2">
    <w:p w:rsidR="00497227" w:rsidRPr="00497227" w:rsidRDefault="00497227">
      <w:pPr>
        <w:pStyle w:val="af8"/>
        <w:rPr>
          <w:sz w:val="16"/>
          <w:szCs w:val="16"/>
        </w:rPr>
      </w:pPr>
      <w:r>
        <w:rPr>
          <w:rStyle w:val="afa"/>
        </w:rPr>
        <w:footnoteRef/>
      </w:r>
      <w:r>
        <w:t xml:space="preserve"> </w:t>
      </w:r>
      <w:proofErr w:type="gramStart"/>
      <w:r>
        <w:rPr>
          <w:sz w:val="16"/>
          <w:szCs w:val="16"/>
        </w:rPr>
        <w:t>Имя интерфейса может отличаться от приведенного в документации после инициал</w:t>
      </w:r>
      <w:r>
        <w:rPr>
          <w:sz w:val="16"/>
          <w:szCs w:val="16"/>
        </w:rPr>
        <w:t>и</w:t>
      </w:r>
      <w:r>
        <w:rPr>
          <w:sz w:val="16"/>
          <w:szCs w:val="16"/>
        </w:rPr>
        <w:t>зации сетевой карты.</w:t>
      </w:r>
      <w:proofErr w:type="gramEnd"/>
      <w:r>
        <w:rPr>
          <w:sz w:val="16"/>
          <w:szCs w:val="16"/>
        </w:rPr>
        <w:t xml:space="preserve"> Посмотреть логическое имя, присвоенное сетевой карте можно с пом</w:t>
      </w:r>
      <w:r>
        <w:rPr>
          <w:sz w:val="16"/>
          <w:szCs w:val="16"/>
        </w:rPr>
        <w:t>о</w:t>
      </w:r>
      <w:r>
        <w:rPr>
          <w:sz w:val="16"/>
          <w:szCs w:val="16"/>
        </w:rPr>
        <w:t xml:space="preserve">щью команды </w:t>
      </w:r>
      <w:proofErr w:type="spellStart"/>
      <w:r>
        <w:rPr>
          <w:sz w:val="16"/>
          <w:szCs w:val="16"/>
          <w:lang w:val="en-US"/>
        </w:rPr>
        <w:t>lshw</w:t>
      </w:r>
      <w:proofErr w:type="spellEnd"/>
      <w:r>
        <w:rPr>
          <w:sz w:val="16"/>
          <w:szCs w:val="16"/>
        </w:rPr>
        <w:t xml:space="preserve"> в разделе </w:t>
      </w:r>
      <w:r>
        <w:rPr>
          <w:sz w:val="16"/>
          <w:szCs w:val="16"/>
          <w:lang w:val="en-US"/>
        </w:rPr>
        <w:t>network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B79" w:rsidRDefault="003E4B79" w:rsidP="00703B7E">
    <w:pPr>
      <w:pStyle w:val="a3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4B79" w:rsidRDefault="003E4B79" w:rsidP="00703B7E">
    <w:pPr>
      <w:pStyle w:val="a3"/>
    </w:pPr>
  </w:p>
  <w:p w:rsidR="003E4B79" w:rsidRDefault="003E4B79" w:rsidP="00703B7E"/>
  <w:p w:rsidR="003E4B79" w:rsidRDefault="003E4B79" w:rsidP="00703B7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B79" w:rsidRDefault="003E4B79" w:rsidP="00703B7E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="00642B83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B83" w:rsidRPr="00D64FA7" w:rsidRDefault="00642B83" w:rsidP="00D64FA7">
    <w:pPr>
      <w:pStyle w:val="a3"/>
      <w:jc w:val="right"/>
      <w:rPr>
        <w:rFonts w:cs="Arial"/>
        <w:sz w:val="12"/>
        <w:szCs w:val="12"/>
      </w:rPr>
    </w:pPr>
    <w:r w:rsidRPr="00D64FA7">
      <w:rPr>
        <w:rFonts w:cs="Arial"/>
        <w:sz w:val="12"/>
        <w:szCs w:val="12"/>
      </w:rPr>
      <w:fldChar w:fldCharType="begin"/>
    </w:r>
    <w:r w:rsidRPr="00D64FA7">
      <w:rPr>
        <w:rFonts w:cs="Arial"/>
        <w:sz w:val="12"/>
        <w:szCs w:val="12"/>
      </w:rPr>
      <w:instrText xml:space="preserve"> FILENAME   \* MERGEFORMAT </w:instrText>
    </w:r>
    <w:r w:rsidRPr="00D64FA7">
      <w:rPr>
        <w:rFonts w:cs="Arial"/>
        <w:sz w:val="12"/>
        <w:szCs w:val="12"/>
      </w:rPr>
      <w:fldChar w:fldCharType="separate"/>
    </w:r>
    <w:r>
      <w:rPr>
        <w:rFonts w:cs="Arial"/>
        <w:noProof/>
        <w:sz w:val="12"/>
        <w:szCs w:val="12"/>
      </w:rPr>
      <w:t>ЕСФК.465322.707.ТО ТР-707. Устройство мониторинга . Техническое описание. 2016-08-23 1213.docx</w:t>
    </w:r>
    <w:r w:rsidRPr="00D64FA7">
      <w:rPr>
        <w:rFonts w:cs="Arial"/>
        <w:sz w:val="12"/>
        <w:szCs w:val="12"/>
      </w:rPr>
      <w:fldChar w:fldCharType="end"/>
    </w:r>
  </w:p>
  <w:p w:rsidR="00642B83" w:rsidRDefault="00642B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32E9"/>
    <w:multiLevelType w:val="hybridMultilevel"/>
    <w:tmpl w:val="B65C57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592593F"/>
    <w:multiLevelType w:val="hybridMultilevel"/>
    <w:tmpl w:val="B7025452"/>
    <w:lvl w:ilvl="0" w:tplc="3E92E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00DD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C647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06C5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C46B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B481D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A2E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B6D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A2D6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D14ED"/>
    <w:multiLevelType w:val="multilevel"/>
    <w:tmpl w:val="9F5635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AC30E9F"/>
    <w:multiLevelType w:val="multilevel"/>
    <w:tmpl w:val="9D462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0C3E69A6"/>
    <w:multiLevelType w:val="multilevel"/>
    <w:tmpl w:val="9D462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0EE3626"/>
    <w:multiLevelType w:val="multilevel"/>
    <w:tmpl w:val="9D462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3997AFE"/>
    <w:multiLevelType w:val="multilevel"/>
    <w:tmpl w:val="9D462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5D07420"/>
    <w:multiLevelType w:val="hybridMultilevel"/>
    <w:tmpl w:val="AF4C6C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9313F3"/>
    <w:multiLevelType w:val="singleLevel"/>
    <w:tmpl w:val="E9DA009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18FF2149"/>
    <w:multiLevelType w:val="multilevel"/>
    <w:tmpl w:val="9D462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94353F9"/>
    <w:multiLevelType w:val="hybridMultilevel"/>
    <w:tmpl w:val="2CCCF9E4"/>
    <w:lvl w:ilvl="0" w:tplc="65A4B9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6AEA5DA">
      <w:numFmt w:val="none"/>
      <w:lvlText w:val=""/>
      <w:lvlJc w:val="left"/>
      <w:pPr>
        <w:tabs>
          <w:tab w:val="num" w:pos="360"/>
        </w:tabs>
      </w:pPr>
    </w:lvl>
    <w:lvl w:ilvl="2" w:tplc="4B12774A">
      <w:numFmt w:val="none"/>
      <w:lvlText w:val=""/>
      <w:lvlJc w:val="left"/>
      <w:pPr>
        <w:tabs>
          <w:tab w:val="num" w:pos="360"/>
        </w:tabs>
      </w:pPr>
    </w:lvl>
    <w:lvl w:ilvl="3" w:tplc="B0FC4344">
      <w:numFmt w:val="none"/>
      <w:lvlText w:val=""/>
      <w:lvlJc w:val="left"/>
      <w:pPr>
        <w:tabs>
          <w:tab w:val="num" w:pos="360"/>
        </w:tabs>
      </w:pPr>
    </w:lvl>
    <w:lvl w:ilvl="4" w:tplc="19BEE2FC">
      <w:numFmt w:val="none"/>
      <w:lvlText w:val=""/>
      <w:lvlJc w:val="left"/>
      <w:pPr>
        <w:tabs>
          <w:tab w:val="num" w:pos="360"/>
        </w:tabs>
      </w:pPr>
    </w:lvl>
    <w:lvl w:ilvl="5" w:tplc="9C40E18E">
      <w:numFmt w:val="none"/>
      <w:lvlText w:val=""/>
      <w:lvlJc w:val="left"/>
      <w:pPr>
        <w:tabs>
          <w:tab w:val="num" w:pos="360"/>
        </w:tabs>
      </w:pPr>
    </w:lvl>
    <w:lvl w:ilvl="6" w:tplc="A37E9630">
      <w:numFmt w:val="none"/>
      <w:lvlText w:val=""/>
      <w:lvlJc w:val="left"/>
      <w:pPr>
        <w:tabs>
          <w:tab w:val="num" w:pos="360"/>
        </w:tabs>
      </w:pPr>
    </w:lvl>
    <w:lvl w:ilvl="7" w:tplc="517A28C0">
      <w:numFmt w:val="none"/>
      <w:lvlText w:val=""/>
      <w:lvlJc w:val="left"/>
      <w:pPr>
        <w:tabs>
          <w:tab w:val="num" w:pos="360"/>
        </w:tabs>
      </w:pPr>
    </w:lvl>
    <w:lvl w:ilvl="8" w:tplc="D1180D4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9E936F6"/>
    <w:multiLevelType w:val="multilevel"/>
    <w:tmpl w:val="8A48889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34B261E"/>
    <w:multiLevelType w:val="hybridMultilevel"/>
    <w:tmpl w:val="FFEE0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1332B"/>
    <w:multiLevelType w:val="multilevel"/>
    <w:tmpl w:val="46C8D46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26DE4415"/>
    <w:multiLevelType w:val="singleLevel"/>
    <w:tmpl w:val="5E80EC5E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5">
    <w:nsid w:val="28C706CA"/>
    <w:multiLevelType w:val="multilevel"/>
    <w:tmpl w:val="4CA6DF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A9A0936"/>
    <w:multiLevelType w:val="multilevel"/>
    <w:tmpl w:val="4CA6DF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57E6D03"/>
    <w:multiLevelType w:val="hybridMultilevel"/>
    <w:tmpl w:val="B6B0F67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373A75C1"/>
    <w:multiLevelType w:val="hybridMultilevel"/>
    <w:tmpl w:val="8F2C1D52"/>
    <w:lvl w:ilvl="0" w:tplc="F7120A8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EF9256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6E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8A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4F4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AC41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0E2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DE8F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F47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5A2285"/>
    <w:multiLevelType w:val="multilevel"/>
    <w:tmpl w:val="E784773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0">
    <w:nsid w:val="3CEF5D26"/>
    <w:multiLevelType w:val="hybridMultilevel"/>
    <w:tmpl w:val="55EE0386"/>
    <w:lvl w:ilvl="0" w:tplc="F860461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D727242"/>
    <w:multiLevelType w:val="multilevel"/>
    <w:tmpl w:val="4CA6DF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EAC2056"/>
    <w:multiLevelType w:val="hybridMultilevel"/>
    <w:tmpl w:val="B442C6A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1E53664"/>
    <w:multiLevelType w:val="hybridMultilevel"/>
    <w:tmpl w:val="95263758"/>
    <w:lvl w:ilvl="0" w:tplc="5EB24D4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1DAA41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68A2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F46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4C1B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2CD2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F40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8FB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44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C451AD"/>
    <w:multiLevelType w:val="hybridMultilevel"/>
    <w:tmpl w:val="1F729FD2"/>
    <w:lvl w:ilvl="0" w:tplc="F288CA76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720C9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A524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C6AC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FA66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BE41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B0E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18EC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F84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B03576"/>
    <w:multiLevelType w:val="hybridMultilevel"/>
    <w:tmpl w:val="3864A3CE"/>
    <w:lvl w:ilvl="0" w:tplc="BE28A82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7EF631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D20F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2BC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5C25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A0E0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84B3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A56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2281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C52598"/>
    <w:multiLevelType w:val="hybridMultilevel"/>
    <w:tmpl w:val="D1962220"/>
    <w:lvl w:ilvl="0" w:tplc="E4E025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62A24E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8052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3CAF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CEB4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7E18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6894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662C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F07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DD5477"/>
    <w:multiLevelType w:val="hybridMultilevel"/>
    <w:tmpl w:val="296C92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6136776"/>
    <w:multiLevelType w:val="multilevel"/>
    <w:tmpl w:val="38BCD8E2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080"/>
        </w:tabs>
        <w:ind w:left="36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574F486C"/>
    <w:multiLevelType w:val="hybridMultilevel"/>
    <w:tmpl w:val="FA704EC8"/>
    <w:lvl w:ilvl="0" w:tplc="3C0CFBA2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>
    <w:nsid w:val="57AC372B"/>
    <w:multiLevelType w:val="hybridMultilevel"/>
    <w:tmpl w:val="0180E162"/>
    <w:lvl w:ilvl="0" w:tplc="3C0CFBA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5D2E00AF"/>
    <w:multiLevelType w:val="multilevel"/>
    <w:tmpl w:val="1D0CDA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F8C559B"/>
    <w:multiLevelType w:val="hybridMultilevel"/>
    <w:tmpl w:val="D06E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13424"/>
    <w:multiLevelType w:val="multilevel"/>
    <w:tmpl w:val="DB8A015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8073115"/>
    <w:multiLevelType w:val="multilevel"/>
    <w:tmpl w:val="4C2213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CD73E19"/>
    <w:multiLevelType w:val="multilevel"/>
    <w:tmpl w:val="30CC7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D924D30"/>
    <w:multiLevelType w:val="multilevel"/>
    <w:tmpl w:val="F54C3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FE0447D"/>
    <w:multiLevelType w:val="hybridMultilevel"/>
    <w:tmpl w:val="85C097DC"/>
    <w:lvl w:ilvl="0" w:tplc="A70883E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965E1B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E0D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6E63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5032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E439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64EA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2007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144DB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8846C0"/>
    <w:multiLevelType w:val="hybridMultilevel"/>
    <w:tmpl w:val="F73093B2"/>
    <w:lvl w:ilvl="0" w:tplc="BC1E749C">
      <w:start w:val="1"/>
      <w:numFmt w:val="bullet"/>
      <w:lvlText w:val="-"/>
      <w:lvlJc w:val="left"/>
      <w:pPr>
        <w:tabs>
          <w:tab w:val="num" w:pos="1488"/>
        </w:tabs>
        <w:ind w:left="14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8"/>
        </w:tabs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8"/>
        </w:tabs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8"/>
        </w:tabs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8"/>
        </w:tabs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8"/>
        </w:tabs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8"/>
        </w:tabs>
        <w:ind w:left="7248" w:hanging="360"/>
      </w:pPr>
      <w:rPr>
        <w:rFonts w:ascii="Wingdings" w:hAnsi="Wingdings" w:hint="default"/>
      </w:rPr>
    </w:lvl>
  </w:abstractNum>
  <w:abstractNum w:abstractNumId="39">
    <w:nsid w:val="71F233A2"/>
    <w:multiLevelType w:val="multilevel"/>
    <w:tmpl w:val="9D4628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>
    <w:nsid w:val="74D31629"/>
    <w:multiLevelType w:val="multilevel"/>
    <w:tmpl w:val="9A7C2F6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7792678A"/>
    <w:multiLevelType w:val="multilevel"/>
    <w:tmpl w:val="C4826A7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64"/>
        </w:tabs>
        <w:ind w:left="864" w:hanging="51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2">
    <w:nsid w:val="7EA54FA6"/>
    <w:multiLevelType w:val="multilevel"/>
    <w:tmpl w:val="D52EF77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num w:numId="1">
    <w:abstractNumId w:val="28"/>
  </w:num>
  <w:num w:numId="2">
    <w:abstractNumId w:val="14"/>
  </w:num>
  <w:num w:numId="3">
    <w:abstractNumId w:val="18"/>
  </w:num>
  <w:num w:numId="4">
    <w:abstractNumId w:val="26"/>
  </w:num>
  <w:num w:numId="5">
    <w:abstractNumId w:val="23"/>
  </w:num>
  <w:num w:numId="6">
    <w:abstractNumId w:val="25"/>
  </w:num>
  <w:num w:numId="7">
    <w:abstractNumId w:val="24"/>
  </w:num>
  <w:num w:numId="8">
    <w:abstractNumId w:val="37"/>
  </w:num>
  <w:num w:numId="9">
    <w:abstractNumId w:val="1"/>
  </w:num>
  <w:num w:numId="10">
    <w:abstractNumId w:val="35"/>
  </w:num>
  <w:num w:numId="11">
    <w:abstractNumId w:val="10"/>
  </w:num>
  <w:num w:numId="12">
    <w:abstractNumId w:val="38"/>
  </w:num>
  <w:num w:numId="13">
    <w:abstractNumId w:val="2"/>
  </w:num>
  <w:num w:numId="14">
    <w:abstractNumId w:val="11"/>
  </w:num>
  <w:num w:numId="15">
    <w:abstractNumId w:val="20"/>
  </w:num>
  <w:num w:numId="16">
    <w:abstractNumId w:val="19"/>
  </w:num>
  <w:num w:numId="17">
    <w:abstractNumId w:val="40"/>
  </w:num>
  <w:num w:numId="18">
    <w:abstractNumId w:val="8"/>
  </w:num>
  <w:num w:numId="19">
    <w:abstractNumId w:val="33"/>
  </w:num>
  <w:num w:numId="20">
    <w:abstractNumId w:val="42"/>
  </w:num>
  <w:num w:numId="21">
    <w:abstractNumId w:val="36"/>
  </w:num>
  <w:num w:numId="22">
    <w:abstractNumId w:val="21"/>
  </w:num>
  <w:num w:numId="23">
    <w:abstractNumId w:val="41"/>
  </w:num>
  <w:num w:numId="24">
    <w:abstractNumId w:val="13"/>
  </w:num>
  <w:num w:numId="25">
    <w:abstractNumId w:val="32"/>
  </w:num>
  <w:num w:numId="26">
    <w:abstractNumId w:val="9"/>
  </w:num>
  <w:num w:numId="27">
    <w:abstractNumId w:val="12"/>
  </w:num>
  <w:num w:numId="28">
    <w:abstractNumId w:val="15"/>
  </w:num>
  <w:num w:numId="29">
    <w:abstractNumId w:val="31"/>
  </w:num>
  <w:num w:numId="30">
    <w:abstractNumId w:val="16"/>
  </w:num>
  <w:num w:numId="31">
    <w:abstractNumId w:val="34"/>
  </w:num>
  <w:num w:numId="32">
    <w:abstractNumId w:val="39"/>
  </w:num>
  <w:num w:numId="33">
    <w:abstractNumId w:val="5"/>
  </w:num>
  <w:num w:numId="34">
    <w:abstractNumId w:val="4"/>
  </w:num>
  <w:num w:numId="35">
    <w:abstractNumId w:val="3"/>
  </w:num>
  <w:num w:numId="36">
    <w:abstractNumId w:val="6"/>
  </w:num>
  <w:num w:numId="37">
    <w:abstractNumId w:val="22"/>
  </w:num>
  <w:num w:numId="38">
    <w:abstractNumId w:val="7"/>
  </w:num>
  <w:num w:numId="39">
    <w:abstractNumId w:val="27"/>
  </w:num>
  <w:num w:numId="40">
    <w:abstractNumId w:val="0"/>
  </w:num>
  <w:num w:numId="41">
    <w:abstractNumId w:val="29"/>
  </w:num>
  <w:num w:numId="42">
    <w:abstractNumId w:val="30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bookFoldPrinting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70"/>
    <w:rsid w:val="000044F8"/>
    <w:rsid w:val="00013B09"/>
    <w:rsid w:val="000401A1"/>
    <w:rsid w:val="00046402"/>
    <w:rsid w:val="00046DAF"/>
    <w:rsid w:val="00052644"/>
    <w:rsid w:val="00064EE9"/>
    <w:rsid w:val="0006526B"/>
    <w:rsid w:val="00067138"/>
    <w:rsid w:val="00071E18"/>
    <w:rsid w:val="000763B3"/>
    <w:rsid w:val="00081CC1"/>
    <w:rsid w:val="00095658"/>
    <w:rsid w:val="000B5E53"/>
    <w:rsid w:val="000C6469"/>
    <w:rsid w:val="000D571B"/>
    <w:rsid w:val="000E47F6"/>
    <w:rsid w:val="000E5931"/>
    <w:rsid w:val="000F70D9"/>
    <w:rsid w:val="00102E72"/>
    <w:rsid w:val="001030B0"/>
    <w:rsid w:val="00124F97"/>
    <w:rsid w:val="0013262E"/>
    <w:rsid w:val="00137957"/>
    <w:rsid w:val="00161E5D"/>
    <w:rsid w:val="0016518E"/>
    <w:rsid w:val="00175A6B"/>
    <w:rsid w:val="001765AB"/>
    <w:rsid w:val="00190BD0"/>
    <w:rsid w:val="001A1BF2"/>
    <w:rsid w:val="001A3157"/>
    <w:rsid w:val="001B0AE6"/>
    <w:rsid w:val="001B4EEA"/>
    <w:rsid w:val="001E0979"/>
    <w:rsid w:val="001F3AEB"/>
    <w:rsid w:val="002406AB"/>
    <w:rsid w:val="00253128"/>
    <w:rsid w:val="0027446E"/>
    <w:rsid w:val="00280E29"/>
    <w:rsid w:val="00284DEE"/>
    <w:rsid w:val="002863FF"/>
    <w:rsid w:val="00287470"/>
    <w:rsid w:val="00290D36"/>
    <w:rsid w:val="00293257"/>
    <w:rsid w:val="002B317D"/>
    <w:rsid w:val="002C0436"/>
    <w:rsid w:val="002C0B1E"/>
    <w:rsid w:val="002C1639"/>
    <w:rsid w:val="002C2593"/>
    <w:rsid w:val="002C4E1B"/>
    <w:rsid w:val="002D1DB0"/>
    <w:rsid w:val="002D4638"/>
    <w:rsid w:val="002E00D0"/>
    <w:rsid w:val="002E6BAF"/>
    <w:rsid w:val="002F1439"/>
    <w:rsid w:val="002F1767"/>
    <w:rsid w:val="002F5704"/>
    <w:rsid w:val="00304865"/>
    <w:rsid w:val="00317218"/>
    <w:rsid w:val="003703DB"/>
    <w:rsid w:val="00383855"/>
    <w:rsid w:val="003A3DCE"/>
    <w:rsid w:val="003A467A"/>
    <w:rsid w:val="003A537E"/>
    <w:rsid w:val="003B6852"/>
    <w:rsid w:val="003D0E1A"/>
    <w:rsid w:val="003D1B8D"/>
    <w:rsid w:val="003E3552"/>
    <w:rsid w:val="003E4B79"/>
    <w:rsid w:val="003E714B"/>
    <w:rsid w:val="003F7F3D"/>
    <w:rsid w:val="00403185"/>
    <w:rsid w:val="004144C1"/>
    <w:rsid w:val="00431C95"/>
    <w:rsid w:val="00433A53"/>
    <w:rsid w:val="0044156D"/>
    <w:rsid w:val="004538C3"/>
    <w:rsid w:val="0046146D"/>
    <w:rsid w:val="00466BBB"/>
    <w:rsid w:val="004847FD"/>
    <w:rsid w:val="00497227"/>
    <w:rsid w:val="004E29D0"/>
    <w:rsid w:val="004F0C6D"/>
    <w:rsid w:val="004F73EB"/>
    <w:rsid w:val="005021C7"/>
    <w:rsid w:val="00524B58"/>
    <w:rsid w:val="0052562C"/>
    <w:rsid w:val="00534E4C"/>
    <w:rsid w:val="00540F93"/>
    <w:rsid w:val="00543294"/>
    <w:rsid w:val="0057769A"/>
    <w:rsid w:val="00583F09"/>
    <w:rsid w:val="0058616B"/>
    <w:rsid w:val="005876C0"/>
    <w:rsid w:val="005A5D77"/>
    <w:rsid w:val="005B6F0D"/>
    <w:rsid w:val="005E63FF"/>
    <w:rsid w:val="005F206B"/>
    <w:rsid w:val="0063352D"/>
    <w:rsid w:val="00634503"/>
    <w:rsid w:val="00642B83"/>
    <w:rsid w:val="00655B37"/>
    <w:rsid w:val="0065641F"/>
    <w:rsid w:val="0066566A"/>
    <w:rsid w:val="00665907"/>
    <w:rsid w:val="00687C09"/>
    <w:rsid w:val="00694A37"/>
    <w:rsid w:val="0069695F"/>
    <w:rsid w:val="006A1E0C"/>
    <w:rsid w:val="006A4EB3"/>
    <w:rsid w:val="006B5DB7"/>
    <w:rsid w:val="006C1182"/>
    <w:rsid w:val="00703B7E"/>
    <w:rsid w:val="00717DF7"/>
    <w:rsid w:val="007448CB"/>
    <w:rsid w:val="00747687"/>
    <w:rsid w:val="007571B2"/>
    <w:rsid w:val="00762FFE"/>
    <w:rsid w:val="00764714"/>
    <w:rsid w:val="00791334"/>
    <w:rsid w:val="007A3F19"/>
    <w:rsid w:val="007A4C22"/>
    <w:rsid w:val="007B7559"/>
    <w:rsid w:val="007E1577"/>
    <w:rsid w:val="007E4A20"/>
    <w:rsid w:val="007E6FC3"/>
    <w:rsid w:val="007F0B1C"/>
    <w:rsid w:val="008023D3"/>
    <w:rsid w:val="00827424"/>
    <w:rsid w:val="00846B56"/>
    <w:rsid w:val="008524B8"/>
    <w:rsid w:val="008B3A50"/>
    <w:rsid w:val="008C2813"/>
    <w:rsid w:val="008C5132"/>
    <w:rsid w:val="008F0873"/>
    <w:rsid w:val="008F0D83"/>
    <w:rsid w:val="009145CF"/>
    <w:rsid w:val="00914F68"/>
    <w:rsid w:val="009233E5"/>
    <w:rsid w:val="0092630B"/>
    <w:rsid w:val="009330F3"/>
    <w:rsid w:val="009454E8"/>
    <w:rsid w:val="009601A3"/>
    <w:rsid w:val="0096263E"/>
    <w:rsid w:val="00965C8F"/>
    <w:rsid w:val="00980862"/>
    <w:rsid w:val="009867CE"/>
    <w:rsid w:val="00994D76"/>
    <w:rsid w:val="009B2D56"/>
    <w:rsid w:val="009B4A5B"/>
    <w:rsid w:val="009B5D02"/>
    <w:rsid w:val="009B5E3F"/>
    <w:rsid w:val="009E2DE6"/>
    <w:rsid w:val="009E6603"/>
    <w:rsid w:val="009F2A89"/>
    <w:rsid w:val="009F55A7"/>
    <w:rsid w:val="00A0611B"/>
    <w:rsid w:val="00A067DE"/>
    <w:rsid w:val="00A1033D"/>
    <w:rsid w:val="00A12DF8"/>
    <w:rsid w:val="00A24C5B"/>
    <w:rsid w:val="00A35470"/>
    <w:rsid w:val="00A4069B"/>
    <w:rsid w:val="00A47793"/>
    <w:rsid w:val="00A53FD9"/>
    <w:rsid w:val="00A5563C"/>
    <w:rsid w:val="00A558E2"/>
    <w:rsid w:val="00A6188D"/>
    <w:rsid w:val="00AB0BDC"/>
    <w:rsid w:val="00AB0C85"/>
    <w:rsid w:val="00AC2CB4"/>
    <w:rsid w:val="00AC2D13"/>
    <w:rsid w:val="00AD08EF"/>
    <w:rsid w:val="00AD1370"/>
    <w:rsid w:val="00AD1583"/>
    <w:rsid w:val="00AD1D3A"/>
    <w:rsid w:val="00AE1532"/>
    <w:rsid w:val="00AE450C"/>
    <w:rsid w:val="00AE5C8B"/>
    <w:rsid w:val="00AF6FE8"/>
    <w:rsid w:val="00B02CD1"/>
    <w:rsid w:val="00B05830"/>
    <w:rsid w:val="00B1058D"/>
    <w:rsid w:val="00B124FE"/>
    <w:rsid w:val="00B24748"/>
    <w:rsid w:val="00B25FA7"/>
    <w:rsid w:val="00B302A5"/>
    <w:rsid w:val="00B71217"/>
    <w:rsid w:val="00B75BF7"/>
    <w:rsid w:val="00B97CFA"/>
    <w:rsid w:val="00BA1CC6"/>
    <w:rsid w:val="00BA61FB"/>
    <w:rsid w:val="00BC1D70"/>
    <w:rsid w:val="00BD0C83"/>
    <w:rsid w:val="00BD3FD1"/>
    <w:rsid w:val="00BE029D"/>
    <w:rsid w:val="00BE4387"/>
    <w:rsid w:val="00BF6761"/>
    <w:rsid w:val="00C11297"/>
    <w:rsid w:val="00C214F2"/>
    <w:rsid w:val="00C36257"/>
    <w:rsid w:val="00C522CE"/>
    <w:rsid w:val="00C556AA"/>
    <w:rsid w:val="00C73BCB"/>
    <w:rsid w:val="00C8375F"/>
    <w:rsid w:val="00C85218"/>
    <w:rsid w:val="00C95EBF"/>
    <w:rsid w:val="00CC1C39"/>
    <w:rsid w:val="00CC1E01"/>
    <w:rsid w:val="00CC2640"/>
    <w:rsid w:val="00CD7595"/>
    <w:rsid w:val="00CE7A20"/>
    <w:rsid w:val="00D001F8"/>
    <w:rsid w:val="00D04049"/>
    <w:rsid w:val="00D20785"/>
    <w:rsid w:val="00D20F16"/>
    <w:rsid w:val="00D23338"/>
    <w:rsid w:val="00D24532"/>
    <w:rsid w:val="00D35F54"/>
    <w:rsid w:val="00D36C6D"/>
    <w:rsid w:val="00D47D50"/>
    <w:rsid w:val="00D54F80"/>
    <w:rsid w:val="00D55E5D"/>
    <w:rsid w:val="00D5605C"/>
    <w:rsid w:val="00D82E7A"/>
    <w:rsid w:val="00D837FD"/>
    <w:rsid w:val="00D90F14"/>
    <w:rsid w:val="00D913B6"/>
    <w:rsid w:val="00DC3579"/>
    <w:rsid w:val="00DC4D7B"/>
    <w:rsid w:val="00DE0C2A"/>
    <w:rsid w:val="00DE7141"/>
    <w:rsid w:val="00DF072D"/>
    <w:rsid w:val="00E00BA7"/>
    <w:rsid w:val="00E03F3E"/>
    <w:rsid w:val="00E16121"/>
    <w:rsid w:val="00E32D46"/>
    <w:rsid w:val="00E348A9"/>
    <w:rsid w:val="00E43562"/>
    <w:rsid w:val="00E47692"/>
    <w:rsid w:val="00E55AC8"/>
    <w:rsid w:val="00E612DB"/>
    <w:rsid w:val="00E632E1"/>
    <w:rsid w:val="00E824AF"/>
    <w:rsid w:val="00E96C23"/>
    <w:rsid w:val="00EA3891"/>
    <w:rsid w:val="00EB7C11"/>
    <w:rsid w:val="00EC4AA9"/>
    <w:rsid w:val="00EC7A99"/>
    <w:rsid w:val="00ED4B37"/>
    <w:rsid w:val="00EE3BFA"/>
    <w:rsid w:val="00EF36B8"/>
    <w:rsid w:val="00EF69C3"/>
    <w:rsid w:val="00F05D57"/>
    <w:rsid w:val="00F1299D"/>
    <w:rsid w:val="00F34232"/>
    <w:rsid w:val="00F37B8A"/>
    <w:rsid w:val="00F415B8"/>
    <w:rsid w:val="00F559BF"/>
    <w:rsid w:val="00F55AAF"/>
    <w:rsid w:val="00F66160"/>
    <w:rsid w:val="00F71ED8"/>
    <w:rsid w:val="00F72644"/>
    <w:rsid w:val="00F779D7"/>
    <w:rsid w:val="00F86292"/>
    <w:rsid w:val="00FB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5C"/>
    <w:pPr>
      <w:ind w:firstLine="540"/>
      <w:jc w:val="both"/>
    </w:pPr>
    <w:rPr>
      <w:rFonts w:ascii="Arial" w:hAnsi="Arial"/>
      <w:szCs w:val="24"/>
    </w:rPr>
  </w:style>
  <w:style w:type="paragraph" w:styleId="1">
    <w:name w:val="heading 1"/>
    <w:basedOn w:val="a"/>
    <w:next w:val="a"/>
    <w:qFormat/>
    <w:rsid w:val="00B05830"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30"/>
      <w:szCs w:val="20"/>
    </w:rPr>
  </w:style>
  <w:style w:type="paragraph" w:styleId="2">
    <w:name w:val="heading 2"/>
    <w:basedOn w:val="a"/>
    <w:next w:val="a"/>
    <w:qFormat/>
    <w:rsid w:val="008C2813"/>
    <w:pPr>
      <w:keepNext/>
      <w:numPr>
        <w:ilvl w:val="1"/>
        <w:numId w:val="1"/>
      </w:numPr>
      <w:tabs>
        <w:tab w:val="clear" w:pos="1080"/>
      </w:tabs>
      <w:spacing w:before="240" w:after="60"/>
      <w:ind w:hanging="360"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rsid w:val="00543294"/>
    <w:pPr>
      <w:keepNext/>
      <w:numPr>
        <w:ilvl w:val="2"/>
        <w:numId w:val="1"/>
      </w:numPr>
      <w:spacing w:before="240" w:after="60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3"/>
    <w:pPr>
      <w:numPr>
        <w:numId w:val="10"/>
      </w:numPr>
      <w:tabs>
        <w:tab w:val="clear" w:pos="720"/>
        <w:tab w:val="num" w:pos="1224"/>
      </w:tabs>
      <w:ind w:left="1224" w:hanging="1224"/>
    </w:pPr>
  </w:style>
  <w:style w:type="paragraph" w:styleId="a3">
    <w:name w:val="header"/>
    <w:basedOn w:val="a"/>
    <w:link w:val="a4"/>
    <w:rsid w:val="009F55A7"/>
    <w:pPr>
      <w:tabs>
        <w:tab w:val="center" w:pos="4677"/>
        <w:tab w:val="right" w:pos="9355"/>
      </w:tabs>
      <w:jc w:val="center"/>
    </w:pPr>
  </w:style>
  <w:style w:type="character" w:customStyle="1" w:styleId="a4">
    <w:name w:val="Верхний колонтитул Знак"/>
    <w:link w:val="a3"/>
    <w:rsid w:val="009F55A7"/>
    <w:rPr>
      <w:rFonts w:ascii="Arial" w:hAnsi="Arial"/>
      <w:szCs w:val="24"/>
      <w:lang w:val="ru-RU" w:eastAsia="ru-RU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95658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BA1CC6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852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161E5D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846B5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6B56"/>
    <w:rPr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6B5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46B5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846B56"/>
    <w:rPr>
      <w:b/>
      <w:bCs/>
    </w:rPr>
  </w:style>
  <w:style w:type="paragraph" w:styleId="af">
    <w:name w:val="Title"/>
    <w:basedOn w:val="a"/>
    <w:qFormat/>
    <w:rsid w:val="008C5132"/>
    <w:pPr>
      <w:jc w:val="center"/>
    </w:pPr>
    <w:rPr>
      <w:b/>
      <w:bCs/>
      <w:sz w:val="28"/>
    </w:rPr>
  </w:style>
  <w:style w:type="paragraph" w:customStyle="1" w:styleId="af0">
    <w:name w:val="Рисунок"/>
    <w:basedOn w:val="a"/>
    <w:qFormat/>
    <w:rsid w:val="00994D76"/>
    <w:pPr>
      <w:ind w:firstLine="0"/>
      <w:jc w:val="center"/>
    </w:pPr>
  </w:style>
  <w:style w:type="paragraph" w:customStyle="1" w:styleId="af1">
    <w:name w:val="Текст в таблице"/>
    <w:basedOn w:val="a"/>
    <w:qFormat/>
    <w:rsid w:val="0065641F"/>
    <w:pPr>
      <w:ind w:firstLine="0"/>
    </w:pPr>
  </w:style>
  <w:style w:type="paragraph" w:styleId="af2">
    <w:name w:val="TOC Heading"/>
    <w:basedOn w:val="1"/>
    <w:next w:val="a"/>
    <w:uiPriority w:val="39"/>
    <w:unhideWhenUsed/>
    <w:qFormat/>
    <w:rsid w:val="00543294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543294"/>
    <w:pPr>
      <w:tabs>
        <w:tab w:val="left" w:pos="567"/>
        <w:tab w:val="right" w:leader="dot" w:pos="7275"/>
      </w:tabs>
      <w:ind w:firstLine="284"/>
      <w:contextualSpacing/>
    </w:pPr>
    <w:rPr>
      <w:szCs w:val="20"/>
    </w:rPr>
  </w:style>
  <w:style w:type="paragraph" w:styleId="20">
    <w:name w:val="toc 2"/>
    <w:basedOn w:val="a"/>
    <w:next w:val="a"/>
    <w:autoRedefine/>
    <w:uiPriority w:val="39"/>
    <w:unhideWhenUsed/>
    <w:qFormat/>
    <w:rsid w:val="00543294"/>
    <w:pPr>
      <w:tabs>
        <w:tab w:val="left" w:pos="851"/>
        <w:tab w:val="right" w:leader="dot" w:pos="7275"/>
      </w:tabs>
      <w:ind w:firstLine="284"/>
      <w:contextualSpacing/>
    </w:pPr>
    <w:rPr>
      <w:noProof/>
      <w:szCs w:val="20"/>
    </w:rPr>
  </w:style>
  <w:style w:type="paragraph" w:styleId="30">
    <w:name w:val="toc 3"/>
    <w:basedOn w:val="a"/>
    <w:next w:val="a"/>
    <w:autoRedefine/>
    <w:uiPriority w:val="39"/>
    <w:unhideWhenUsed/>
    <w:qFormat/>
    <w:rsid w:val="00543294"/>
    <w:pPr>
      <w:tabs>
        <w:tab w:val="left" w:pos="1134"/>
        <w:tab w:val="right" w:leader="dot" w:pos="7275"/>
      </w:tabs>
      <w:ind w:firstLine="284"/>
      <w:contextualSpacing/>
    </w:pPr>
    <w:rPr>
      <w:noProof/>
      <w:szCs w:val="20"/>
    </w:rPr>
  </w:style>
  <w:style w:type="paragraph" w:customStyle="1" w:styleId="af3">
    <w:name w:val="Название объект"/>
    <w:basedOn w:val="a"/>
    <w:qFormat/>
    <w:rsid w:val="0065641F"/>
    <w:pPr>
      <w:ind w:firstLine="0"/>
      <w:jc w:val="center"/>
    </w:pPr>
    <w:rPr>
      <w:i/>
    </w:rPr>
  </w:style>
  <w:style w:type="paragraph" w:customStyle="1" w:styleId="af4">
    <w:name w:val="Примечание"/>
    <w:basedOn w:val="a"/>
    <w:qFormat/>
    <w:rsid w:val="009B2D56"/>
    <w:pPr>
      <w:ind w:firstLine="630"/>
    </w:pPr>
    <w:rPr>
      <w:b/>
      <w:sz w:val="28"/>
      <w:lang w:val="en-US"/>
    </w:rPr>
  </w:style>
  <w:style w:type="paragraph" w:styleId="af5">
    <w:name w:val="caption"/>
    <w:basedOn w:val="a"/>
    <w:next w:val="a"/>
    <w:uiPriority w:val="35"/>
    <w:unhideWhenUsed/>
    <w:rsid w:val="008C2813"/>
    <w:pPr>
      <w:spacing w:after="120"/>
      <w:ind w:firstLine="0"/>
      <w:contextualSpacing/>
      <w:jc w:val="center"/>
    </w:pPr>
    <w:rPr>
      <w:bCs/>
      <w:i/>
      <w:szCs w:val="20"/>
    </w:rPr>
  </w:style>
  <w:style w:type="paragraph" w:styleId="af6">
    <w:name w:val="table of figures"/>
    <w:basedOn w:val="a"/>
    <w:next w:val="a"/>
    <w:uiPriority w:val="99"/>
    <w:unhideWhenUsed/>
    <w:rsid w:val="005A5D77"/>
  </w:style>
  <w:style w:type="character" w:styleId="af7">
    <w:name w:val="FollowedHyperlink"/>
    <w:uiPriority w:val="99"/>
    <w:semiHidden/>
    <w:unhideWhenUsed/>
    <w:rsid w:val="00A067DE"/>
    <w:rPr>
      <w:color w:val="954F72"/>
      <w:u w:val="single"/>
    </w:rPr>
  </w:style>
  <w:style w:type="paragraph" w:styleId="af8">
    <w:name w:val="footnote text"/>
    <w:basedOn w:val="a"/>
    <w:link w:val="af9"/>
    <w:uiPriority w:val="99"/>
    <w:semiHidden/>
    <w:unhideWhenUsed/>
    <w:rsid w:val="00EC7A99"/>
    <w:rPr>
      <w:szCs w:val="20"/>
    </w:rPr>
  </w:style>
  <w:style w:type="character" w:customStyle="1" w:styleId="af9">
    <w:name w:val="Текст сноски Знак"/>
    <w:link w:val="af8"/>
    <w:uiPriority w:val="99"/>
    <w:semiHidden/>
    <w:rsid w:val="00EC7A99"/>
    <w:rPr>
      <w:rFonts w:ascii="Arial" w:hAnsi="Arial"/>
    </w:rPr>
  </w:style>
  <w:style w:type="character" w:styleId="afa">
    <w:name w:val="footnote reference"/>
    <w:uiPriority w:val="99"/>
    <w:semiHidden/>
    <w:unhideWhenUsed/>
    <w:rsid w:val="00EC7A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05C"/>
    <w:pPr>
      <w:ind w:firstLine="540"/>
      <w:jc w:val="both"/>
    </w:pPr>
    <w:rPr>
      <w:rFonts w:ascii="Arial" w:hAnsi="Arial"/>
      <w:szCs w:val="24"/>
    </w:rPr>
  </w:style>
  <w:style w:type="paragraph" w:styleId="1">
    <w:name w:val="heading 1"/>
    <w:basedOn w:val="a"/>
    <w:next w:val="a"/>
    <w:qFormat/>
    <w:rsid w:val="00B05830"/>
    <w:pPr>
      <w:keepNext/>
      <w:numPr>
        <w:numId w:val="1"/>
      </w:numPr>
      <w:spacing w:before="240" w:after="60"/>
      <w:jc w:val="center"/>
      <w:outlineLvl w:val="0"/>
    </w:pPr>
    <w:rPr>
      <w:b/>
      <w:kern w:val="28"/>
      <w:sz w:val="30"/>
      <w:szCs w:val="20"/>
    </w:rPr>
  </w:style>
  <w:style w:type="paragraph" w:styleId="2">
    <w:name w:val="heading 2"/>
    <w:basedOn w:val="a"/>
    <w:next w:val="a"/>
    <w:qFormat/>
    <w:rsid w:val="008C2813"/>
    <w:pPr>
      <w:keepNext/>
      <w:numPr>
        <w:ilvl w:val="1"/>
        <w:numId w:val="1"/>
      </w:numPr>
      <w:tabs>
        <w:tab w:val="clear" w:pos="1080"/>
      </w:tabs>
      <w:spacing w:before="240" w:after="60"/>
      <w:ind w:hanging="360"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rsid w:val="00543294"/>
    <w:pPr>
      <w:keepNext/>
      <w:numPr>
        <w:ilvl w:val="2"/>
        <w:numId w:val="1"/>
      </w:numPr>
      <w:spacing w:before="240" w:after="60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3"/>
    <w:pPr>
      <w:numPr>
        <w:numId w:val="10"/>
      </w:numPr>
      <w:tabs>
        <w:tab w:val="clear" w:pos="720"/>
        <w:tab w:val="num" w:pos="1224"/>
      </w:tabs>
      <w:ind w:left="1224" w:hanging="1224"/>
    </w:pPr>
  </w:style>
  <w:style w:type="paragraph" w:styleId="a3">
    <w:name w:val="header"/>
    <w:basedOn w:val="a"/>
    <w:link w:val="a4"/>
    <w:rsid w:val="009F55A7"/>
    <w:pPr>
      <w:tabs>
        <w:tab w:val="center" w:pos="4677"/>
        <w:tab w:val="right" w:pos="9355"/>
      </w:tabs>
      <w:jc w:val="center"/>
    </w:pPr>
  </w:style>
  <w:style w:type="character" w:customStyle="1" w:styleId="a4">
    <w:name w:val="Верхний колонтитул Знак"/>
    <w:link w:val="a3"/>
    <w:rsid w:val="009F55A7"/>
    <w:rPr>
      <w:rFonts w:ascii="Arial" w:hAnsi="Arial"/>
      <w:szCs w:val="24"/>
      <w:lang w:val="ru-RU" w:eastAsia="ru-RU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95658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BA1CC6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852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161E5D"/>
    <w:rPr>
      <w:color w:val="0000FF"/>
      <w:u w:val="single"/>
    </w:rPr>
  </w:style>
  <w:style w:type="character" w:styleId="aa">
    <w:name w:val="annotation reference"/>
    <w:uiPriority w:val="99"/>
    <w:semiHidden/>
    <w:unhideWhenUsed/>
    <w:rsid w:val="00846B5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46B56"/>
    <w:rPr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46B5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46B5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846B56"/>
    <w:rPr>
      <w:b/>
      <w:bCs/>
    </w:rPr>
  </w:style>
  <w:style w:type="paragraph" w:styleId="af">
    <w:name w:val="Title"/>
    <w:basedOn w:val="a"/>
    <w:qFormat/>
    <w:rsid w:val="008C5132"/>
    <w:pPr>
      <w:jc w:val="center"/>
    </w:pPr>
    <w:rPr>
      <w:b/>
      <w:bCs/>
      <w:sz w:val="28"/>
    </w:rPr>
  </w:style>
  <w:style w:type="paragraph" w:customStyle="1" w:styleId="af0">
    <w:name w:val="Рисунок"/>
    <w:basedOn w:val="a"/>
    <w:qFormat/>
    <w:rsid w:val="00994D76"/>
    <w:pPr>
      <w:ind w:firstLine="0"/>
      <w:jc w:val="center"/>
    </w:pPr>
  </w:style>
  <w:style w:type="paragraph" w:customStyle="1" w:styleId="af1">
    <w:name w:val="Текст в таблице"/>
    <w:basedOn w:val="a"/>
    <w:qFormat/>
    <w:rsid w:val="0065641F"/>
    <w:pPr>
      <w:ind w:firstLine="0"/>
    </w:pPr>
  </w:style>
  <w:style w:type="paragraph" w:styleId="af2">
    <w:name w:val="TOC Heading"/>
    <w:basedOn w:val="1"/>
    <w:next w:val="a"/>
    <w:uiPriority w:val="39"/>
    <w:unhideWhenUsed/>
    <w:qFormat/>
    <w:rsid w:val="00543294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olor w:val="365F91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543294"/>
    <w:pPr>
      <w:tabs>
        <w:tab w:val="left" w:pos="567"/>
        <w:tab w:val="right" w:leader="dot" w:pos="7275"/>
      </w:tabs>
      <w:ind w:firstLine="284"/>
      <w:contextualSpacing/>
    </w:pPr>
    <w:rPr>
      <w:szCs w:val="20"/>
    </w:rPr>
  </w:style>
  <w:style w:type="paragraph" w:styleId="20">
    <w:name w:val="toc 2"/>
    <w:basedOn w:val="a"/>
    <w:next w:val="a"/>
    <w:autoRedefine/>
    <w:uiPriority w:val="39"/>
    <w:unhideWhenUsed/>
    <w:qFormat/>
    <w:rsid w:val="00543294"/>
    <w:pPr>
      <w:tabs>
        <w:tab w:val="left" w:pos="851"/>
        <w:tab w:val="right" w:leader="dot" w:pos="7275"/>
      </w:tabs>
      <w:ind w:firstLine="284"/>
      <w:contextualSpacing/>
    </w:pPr>
    <w:rPr>
      <w:noProof/>
      <w:szCs w:val="20"/>
    </w:rPr>
  </w:style>
  <w:style w:type="paragraph" w:styleId="30">
    <w:name w:val="toc 3"/>
    <w:basedOn w:val="a"/>
    <w:next w:val="a"/>
    <w:autoRedefine/>
    <w:uiPriority w:val="39"/>
    <w:unhideWhenUsed/>
    <w:qFormat/>
    <w:rsid w:val="00543294"/>
    <w:pPr>
      <w:tabs>
        <w:tab w:val="left" w:pos="1134"/>
        <w:tab w:val="right" w:leader="dot" w:pos="7275"/>
      </w:tabs>
      <w:ind w:firstLine="284"/>
      <w:contextualSpacing/>
    </w:pPr>
    <w:rPr>
      <w:noProof/>
      <w:szCs w:val="20"/>
    </w:rPr>
  </w:style>
  <w:style w:type="paragraph" w:customStyle="1" w:styleId="af3">
    <w:name w:val="Название объект"/>
    <w:basedOn w:val="a"/>
    <w:qFormat/>
    <w:rsid w:val="0065641F"/>
    <w:pPr>
      <w:ind w:firstLine="0"/>
      <w:jc w:val="center"/>
    </w:pPr>
    <w:rPr>
      <w:i/>
    </w:rPr>
  </w:style>
  <w:style w:type="paragraph" w:customStyle="1" w:styleId="af4">
    <w:name w:val="Примечание"/>
    <w:basedOn w:val="a"/>
    <w:qFormat/>
    <w:rsid w:val="009B2D56"/>
    <w:pPr>
      <w:ind w:firstLine="630"/>
    </w:pPr>
    <w:rPr>
      <w:b/>
      <w:sz w:val="28"/>
      <w:lang w:val="en-US"/>
    </w:rPr>
  </w:style>
  <w:style w:type="paragraph" w:styleId="af5">
    <w:name w:val="caption"/>
    <w:basedOn w:val="a"/>
    <w:next w:val="a"/>
    <w:uiPriority w:val="35"/>
    <w:unhideWhenUsed/>
    <w:rsid w:val="008C2813"/>
    <w:pPr>
      <w:spacing w:after="120"/>
      <w:ind w:firstLine="0"/>
      <w:contextualSpacing/>
      <w:jc w:val="center"/>
    </w:pPr>
    <w:rPr>
      <w:bCs/>
      <w:i/>
      <w:szCs w:val="20"/>
    </w:rPr>
  </w:style>
  <w:style w:type="paragraph" w:styleId="af6">
    <w:name w:val="table of figures"/>
    <w:basedOn w:val="a"/>
    <w:next w:val="a"/>
    <w:uiPriority w:val="99"/>
    <w:unhideWhenUsed/>
    <w:rsid w:val="005A5D77"/>
  </w:style>
  <w:style w:type="character" w:styleId="af7">
    <w:name w:val="FollowedHyperlink"/>
    <w:uiPriority w:val="99"/>
    <w:semiHidden/>
    <w:unhideWhenUsed/>
    <w:rsid w:val="00A067DE"/>
    <w:rPr>
      <w:color w:val="954F72"/>
      <w:u w:val="single"/>
    </w:rPr>
  </w:style>
  <w:style w:type="paragraph" w:styleId="af8">
    <w:name w:val="footnote text"/>
    <w:basedOn w:val="a"/>
    <w:link w:val="af9"/>
    <w:uiPriority w:val="99"/>
    <w:semiHidden/>
    <w:unhideWhenUsed/>
    <w:rsid w:val="00EC7A99"/>
    <w:rPr>
      <w:szCs w:val="20"/>
    </w:rPr>
  </w:style>
  <w:style w:type="character" w:customStyle="1" w:styleId="af9">
    <w:name w:val="Текст сноски Знак"/>
    <w:link w:val="af8"/>
    <w:uiPriority w:val="99"/>
    <w:semiHidden/>
    <w:rsid w:val="00EC7A99"/>
    <w:rPr>
      <w:rFonts w:ascii="Arial" w:hAnsi="Arial"/>
    </w:rPr>
  </w:style>
  <w:style w:type="character" w:styleId="afa">
    <w:name w:val="footnote reference"/>
    <w:uiPriority w:val="99"/>
    <w:semiHidden/>
    <w:unhideWhenUsed/>
    <w:rsid w:val="00EC7A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yperlink" Target="mailto:info@trac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edmine.digispot.ru/projects/digispot/wiki/&#1042;&#1077;&#1073;_&#1080;&#1085;&#1090;&#1077;&#1088;&#1092;&#1077;&#1081;&#1089;_&#1091;&#1089;&#1090;&#1088;&#1086;&#1081;&#1089;&#1090;&#1074;&#1072;_&#1084;&#1086;&#1085;&#1080;&#1090;&#1086;&#1088;&#1080;&#1085;&#1075;&#1072;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2D0F1-140A-405F-9F7E-5324140F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1874</Words>
  <Characters>10685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Панель дистанционного управления</vt:lpstr>
    </vt:vector>
  </TitlesOfParts>
  <Company>Трактъ</Company>
  <LinksUpToDate>false</LinksUpToDate>
  <CharactersWithSpaces>12534</CharactersWithSpaces>
  <SharedDoc>false</SharedDoc>
  <HLinks>
    <vt:vector size="132" baseType="variant">
      <vt:variant>
        <vt:i4>6750296</vt:i4>
      </vt:variant>
      <vt:variant>
        <vt:i4>159</vt:i4>
      </vt:variant>
      <vt:variant>
        <vt:i4>0</vt:i4>
      </vt:variant>
      <vt:variant>
        <vt:i4>5</vt:i4>
      </vt:variant>
      <vt:variant>
        <vt:lpwstr>mailto:info@tract.ru</vt:lpwstr>
      </vt:variant>
      <vt:variant>
        <vt:lpwstr/>
      </vt:variant>
      <vt:variant>
        <vt:i4>6751309</vt:i4>
      </vt:variant>
      <vt:variant>
        <vt:i4>156</vt:i4>
      </vt:variant>
      <vt:variant>
        <vt:i4>0</vt:i4>
      </vt:variant>
      <vt:variant>
        <vt:i4>5</vt:i4>
      </vt:variant>
      <vt:variant>
        <vt:lpwstr>http://redmine.digispot.ru/projects/digispot/wiki/Веб_интерфейс_устройства_мониторинга</vt:lpwstr>
      </vt:variant>
      <vt:variant>
        <vt:lpwstr/>
      </vt:variant>
      <vt:variant>
        <vt:i4>1441852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_Toc457296600</vt:lpwstr>
      </vt:variant>
      <vt:variant>
        <vt:i4>2031679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_Toc457296599</vt:lpwstr>
      </vt:variant>
      <vt:variant>
        <vt:i4>2031679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_Toc457296598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_Toc457296596</vt:lpwstr>
      </vt:variant>
      <vt:variant>
        <vt:i4>2031679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_Toc457296595</vt:lpwstr>
      </vt:variant>
      <vt:variant>
        <vt:i4>2031679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_Toc457296594</vt:lpwstr>
      </vt:variant>
      <vt:variant>
        <vt:i4>2031679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_Toc457296593</vt:lpwstr>
      </vt:variant>
      <vt:variant>
        <vt:i4>2031679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_Toc457296592</vt:lpwstr>
      </vt:variant>
      <vt:variant>
        <vt:i4>2031679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_Toc457296591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_Toc457296590</vt:lpwstr>
      </vt:variant>
      <vt:variant>
        <vt:i4>1966143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_Toc457296589</vt:lpwstr>
      </vt:variant>
      <vt:variant>
        <vt:i4>1966143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_Toc457296588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_Toc457296587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_Toc457296586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_Toc457296585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_Toc457296584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_Toc457296583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_Toc457296582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_Toc457296581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_Toc457296580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Панель дистанционного управления</dc:title>
  <dc:subject/>
  <dc:creator>колесников</dc:creator>
  <cp:keywords/>
  <cp:lastModifiedBy>Даниил Кругликов</cp:lastModifiedBy>
  <cp:revision>3</cp:revision>
  <cp:lastPrinted>2015-03-20T06:44:00Z</cp:lastPrinted>
  <dcterms:created xsi:type="dcterms:W3CDTF">2016-08-23T09:11:00Z</dcterms:created>
  <dcterms:modified xsi:type="dcterms:W3CDTF">2016-08-23T09:11:00Z</dcterms:modified>
</cp:coreProperties>
</file>