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2F" w:rsidRPr="005B2D2F" w:rsidRDefault="005B2D2F" w:rsidP="005B2D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</w:pPr>
      <w:proofErr w:type="spellStart"/>
      <w:r w:rsidRPr="005B2D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>ValueXPlayer</w:t>
      </w:r>
      <w:proofErr w:type="spellEnd"/>
      <w:r w:rsidRPr="00F908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 xml:space="preserve"> Extender</w:t>
      </w:r>
    </w:p>
    <w:p w:rsidR="005B2D2F" w:rsidRPr="005B2D2F" w:rsidRDefault="00F908AE" w:rsidP="005B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Implemented since v</w:t>
      </w:r>
      <w:r w:rsidR="005B2D2F" w:rsidRPr="00F908A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 xml:space="preserve"> 2.15.102.271</w:t>
      </w:r>
    </w:p>
    <w:p w:rsidR="005B2D2F" w:rsidRPr="005B2D2F" w:rsidRDefault="00C43C1C" w:rsidP="005B2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anchor="%D0%AD%D0%BA%D1%81%D1%82%D0%B5%D0%BD%D0%B4%D0%B5%D1%80-Extender-ValueXPlayer" w:history="1">
        <w:r w:rsidR="005B2D2F" w:rsidRPr="005B2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ValueXPlaye</w:t>
        </w:r>
        <w:r w:rsidR="00F908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 Extende</w:t>
        </w:r>
        <w:r w:rsidR="005B2D2F" w:rsidRPr="005B2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</w:t>
        </w:r>
      </w:hyperlink>
    </w:p>
    <w:p w:rsidR="005B2D2F" w:rsidRPr="005B2D2F" w:rsidRDefault="00C43C1C" w:rsidP="005B2D2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anchor="%D0%9D%D0%B0%D0%B7%D0%BD%D0%B0%D1%87%D0%B5%D0%BD%D0%B8%D0%B5" w:history="1">
        <w:r w:rsidR="00F908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Application</w:t>
        </w:r>
      </w:hyperlink>
    </w:p>
    <w:p w:rsidR="005B2D2F" w:rsidRPr="005B2D2F" w:rsidRDefault="00C43C1C" w:rsidP="005B2D2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anchor="%D0%9D%D0%B0%D1%81%D1%82%D1%80%D0%BE%D0%B9%D0%BA%D0%B0" w:history="1">
        <w:r w:rsidR="00F908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Configuration</w:t>
        </w:r>
      </w:hyperlink>
    </w:p>
    <w:p w:rsidR="005B2D2F" w:rsidRPr="005B2D2F" w:rsidRDefault="00C43C1C" w:rsidP="005B2D2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anchor="%D0%9D%D0%B0%D1%81%D1%82%D1%80%D0%BE%D0%B9%D0%BA%D0%B0-%D0%B2-%D0%BA%D0%BE%D0%BD%D1%84%D0%B8%D0%B3%D1%83%D1%80%D0%B0%D1%86%D0%B8%D0%BE%D0%BD%D0%BD%D0%BE%D0%BC-%D1%84%D0%B0%D0%B9%D0%BB%D0%B5" w:history="1">
        <w:r w:rsidR="00F908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Configuration </w:t>
        </w:r>
        <w:r w:rsidR="00251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in Config F</w:t>
        </w:r>
        <w:r w:rsidR="00F908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ile</w:t>
        </w:r>
      </w:hyperlink>
    </w:p>
    <w:p w:rsidR="005B2D2F" w:rsidRPr="005B2D2F" w:rsidRDefault="00C43C1C" w:rsidP="005B2D2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hyperlink r:id="rId9" w:anchor="%D0%9E%D1%82%D0%BE%D0%B1%D1%80%D0%B0%D0%B6%D0%B5%D0%BD%D0%B8%D0%B5-%D1%81%D0%BE%D1%81%D1%82%D0%BE%D1%8F%D0%BD%D0%B8%D1%8F-%D0%BD%D0%B0%D1%81%D1%82%D1%80%D0%BE%D0%B5%D0%BD%D0%BD%D1%8B%D1%85-%D0%A5-%D0%BF%D0%BB%D0%B5%D0%B5%D1%80%D0%BE%D0%B2" w:history="1">
        <w:r w:rsidR="00251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Displaying the Status of C</w:t>
        </w:r>
        <w:r w:rsidR="00F908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onfigured X-Players</w:t>
        </w:r>
      </w:hyperlink>
    </w:p>
    <w:p w:rsidR="005B2D2F" w:rsidRPr="005B2D2F" w:rsidRDefault="00C43C1C" w:rsidP="005B2D2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hyperlink r:id="rId10" w:anchor="%D0%9F%D1%80%D0%B8%D0%BC%D0%B5%D1%80%D1%8B-%D0%BD%D0%B0%D1%81%D1%82%D1%80%D0%BE%D0%B9%D0%BA%D0%B8-ValueServer-ValueXPlayer-ValueXMLWriter" w:history="1">
        <w:r w:rsidR="00F908AE" w:rsidRPr="00F908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 xml:space="preserve">Examples of </w:t>
        </w:r>
        <w:proofErr w:type="spellStart"/>
        <w:r w:rsidR="00F908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ValueServer</w:t>
        </w:r>
        <w:proofErr w:type="spellEnd"/>
        <w:r w:rsidR="00F908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 xml:space="preserve">, </w:t>
        </w:r>
        <w:proofErr w:type="spellStart"/>
        <w:r w:rsidR="00F908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ValueXPlayer</w:t>
        </w:r>
        <w:proofErr w:type="spellEnd"/>
        <w:r w:rsidR="00F908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 xml:space="preserve"> and</w:t>
        </w:r>
        <w:r w:rsidR="005B2D2F" w:rsidRPr="00F908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 xml:space="preserve"> </w:t>
        </w:r>
        <w:proofErr w:type="spellStart"/>
        <w:r w:rsidR="005B2D2F" w:rsidRPr="00F908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ValueXMLWrite</w:t>
        </w:r>
        <w:r w:rsidR="00251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r</w:t>
        </w:r>
        <w:proofErr w:type="spellEnd"/>
        <w:r w:rsidR="00251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 xml:space="preserve"> C</w:t>
        </w:r>
        <w:r w:rsidR="00F908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onfiguration</w:t>
        </w:r>
      </w:hyperlink>
    </w:p>
    <w:p w:rsidR="005B2D2F" w:rsidRPr="005B2D2F" w:rsidRDefault="00C43C1C" w:rsidP="005B2D2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hyperlink r:id="rId11" w:anchor="%D0%A1%D1%81%D1%8B%D0%BB%D0%BA%D0%B8-%D0%BD%D0%B0-%D1%81%D0%B1%D0%BE%D1%80%D0%BA%D0%B8" w:history="1">
        <w:r w:rsidR="00251D55" w:rsidRPr="00251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Links to Builds</w:t>
        </w:r>
      </w:hyperlink>
    </w:p>
    <w:p w:rsidR="005B2D2F" w:rsidRPr="005B2D2F" w:rsidRDefault="005B2D2F" w:rsidP="005B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45" name="Рисунок 45" descr="Edi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Edi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D2F" w:rsidRPr="00EA29CE" w:rsidRDefault="00251D55" w:rsidP="005B2D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0" w:name="Назначение"/>
      <w:bookmarkEnd w:id="0"/>
      <w:r w:rsidRPr="00EA29CE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Application</w:t>
      </w:r>
    </w:p>
    <w:p w:rsidR="005B2D2F" w:rsidRPr="005B2D2F" w:rsidRDefault="00251D55" w:rsidP="005B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51D5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This extender is designed for sending status of multiple X-Players (remote or local ones) to </w:t>
      </w:r>
      <w:hyperlink r:id="rId14" w:history="1">
        <w:proofErr w:type="spellStart"/>
        <w:r w:rsidR="005B2D2F" w:rsidRPr="00251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ValueServer</w:t>
        </w:r>
        <w:proofErr w:type="spellEnd"/>
      </w:hyperlink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which, in turn, can be located on a remote machine. </w:t>
      </w:r>
      <w:r w:rsidRPr="00251D5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ValueXPlayer</w:t>
      </w:r>
      <w:proofErr w:type="spellEnd"/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251D5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extender replaced an earlier plug-in named </w:t>
      </w:r>
      <w:hyperlink r:id="rId15" w:history="1">
        <w:proofErr w:type="spellStart"/>
        <w:r w:rsidR="005B2D2F" w:rsidRPr="00251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PlayerInfoSourc</w:t>
        </w:r>
        <w:proofErr w:type="spellEnd"/>
        <w:r w:rsidR="005B2D2F" w:rsidRPr="00251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e</w:t>
        </w:r>
      </w:hyperlink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B2D2F" w:rsidRPr="005B2D2F" w:rsidRDefault="005B2D2F" w:rsidP="005B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46" name="Рисунок 46" descr="Edit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dit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D2F" w:rsidRPr="005B2D2F" w:rsidRDefault="00251D55" w:rsidP="005B2D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1" w:name="Настройка"/>
      <w:bookmarkEnd w:id="1"/>
      <w:r w:rsidRPr="004F5DFD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Configuration</w:t>
      </w:r>
    </w:p>
    <w:p w:rsidR="005B2D2F" w:rsidRPr="005B2D2F" w:rsidRDefault="004F5DFD" w:rsidP="005B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gramStart"/>
      <w:r w:rsidRPr="004F5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To configure the </w:t>
      </w:r>
      <w:proofErr w:type="spellStart"/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ValueXPlayer</w:t>
      </w:r>
      <w:proofErr w:type="spellEnd"/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4F5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extender, select </w:t>
      </w:r>
      <w:proofErr w:type="spellStart"/>
      <w:r w:rsidR="00D443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Addons</w:t>
      </w:r>
      <w:proofErr w:type="spellEnd"/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&gt; </w:t>
      </w:r>
      <w:r w:rsidR="00D443AB" w:rsidRPr="00D443A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Configura</w:t>
      </w:r>
      <w:r w:rsidR="00D443A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tion of X-Player status</w:t>
      </w:r>
      <w:r w:rsidR="00F11DC9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sending</w:t>
      </w:r>
      <w:r w:rsidR="005B2D2F" w:rsidRPr="00D443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...</w:t>
      </w:r>
      <w:r w:rsidR="00D443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 w:rsidR="00D443AB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from </w:t>
      </w:r>
      <w:proofErr w:type="spellStart"/>
      <w:r w:rsidR="00D443AB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DJin</w:t>
      </w:r>
      <w:proofErr w:type="spellEnd"/>
      <w:r w:rsidR="00D443AB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main menu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proofErr w:type="gramEnd"/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443A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 the dialog box that opens, you can Add, Edit or Delete a status sending configuration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B2D2F" w:rsidRPr="005B2D2F" w:rsidRDefault="005B2D2F" w:rsidP="005B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5710555" cy="3269615"/>
            <wp:effectExtent l="19050" t="0" r="4445" b="0"/>
            <wp:docPr id="47" name="Рисунок 47" descr="ValueXPlayerWindow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ValueXPlayerWindow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26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D2F" w:rsidRPr="005B2D2F" w:rsidRDefault="00D443AB" w:rsidP="005B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Let</w:t>
      </w:r>
      <w:r w:rsidRPr="00D443A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</w:t>
      </w:r>
      <w:r w:rsidRPr="00D443A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have</w:t>
      </w:r>
      <w:r w:rsidRPr="00D443A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r w:rsidRPr="00D443A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closer</w:t>
      </w:r>
      <w:r w:rsidRPr="00D443A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look</w:t>
      </w:r>
      <w:r w:rsidRPr="00D443A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at</w:t>
      </w:r>
      <w:r w:rsidRPr="00D443A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configuration of a single item. To do this, click on Add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B2D2F" w:rsidRPr="005B2D2F" w:rsidRDefault="005B2D2F" w:rsidP="005B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5710555" cy="3277870"/>
            <wp:effectExtent l="19050" t="0" r="4445" b="0"/>
            <wp:docPr id="48" name="Рисунок 48" descr="currentValueXPlayer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urrentValueXPlayer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27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D2F" w:rsidRPr="005B2D2F" w:rsidRDefault="00D443AB" w:rsidP="005B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first part of these settings is dedicated to data received from X-Player via the system of events.</w:t>
      </w:r>
    </w:p>
    <w:p w:rsidR="005B2D2F" w:rsidRPr="005B2D2F" w:rsidRDefault="00D443AB" w:rsidP="005B2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Module</w:t>
      </w:r>
      <w:r w:rsidR="005B2D2F" w:rsidRPr="00D443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: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name of the player’s module. You can check it in 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proofErr w:type="spellStart"/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vid</w:t>
      </w:r>
      <w:proofErr w:type="spellEnd"/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config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file, in </w:t>
      </w:r>
      <w:r w:rsidR="005B2D2F" w:rsidRPr="00D443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CREATE_OBJ_PLAY_X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 xml:space="preserve"> </w:t>
      </w:r>
      <w:r w:rsidRPr="00D443AB"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  <w:t>lines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  <w:t>.</w:t>
      </w:r>
    </w:p>
    <w:p w:rsidR="005B2D2F" w:rsidRPr="005B2D2F" w:rsidRDefault="00D443AB" w:rsidP="005B2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Host</w:t>
      </w:r>
      <w:r w:rsidR="005B2D2F" w:rsidRPr="00D443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: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Player host in the </w:t>
      </w:r>
      <w:hyperlink r:id="rId2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System of events</w:t>
        </w:r>
      </w:hyperlink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When</w:t>
      </w:r>
      <w:r w:rsidRPr="00D443A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using</w:t>
      </w:r>
      <w:r w:rsidRPr="00D443A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Default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settings, it is found in the following directory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  <w:r w:rsidR="005B2D2F" w:rsidRPr="00D443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System\djin.xml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B2D2F" w:rsidRPr="005B2D2F" w:rsidRDefault="00D443AB" w:rsidP="005B2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Schedule</w:t>
      </w:r>
      <w:r w:rsidRPr="00B740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name</w:t>
      </w:r>
      <w:r w:rsidR="005B2D2F" w:rsidRPr="00B740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: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B7408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name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</w:t>
      </w:r>
      <w:r w:rsidR="00B7408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</w:t>
      </w:r>
      <w:r w:rsidR="00B74082" w:rsidRPr="00B7408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B7408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relation</w:t>
      </w:r>
      <w:r w:rsidR="00B74082" w:rsidRPr="00B7408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B7408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="00B74082" w:rsidRPr="00B7408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B7408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storage</w:t>
      </w:r>
      <w:r w:rsidR="00B74082" w:rsidRPr="00B7408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B7408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path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  <w:r w:rsidR="00B74082" w:rsidRPr="00B7408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B7408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="00B74082" w:rsidRPr="00B7408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B7408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="00B74082" w:rsidRPr="00B7408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B7408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schedule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="00B7408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where the program will perform a search for items to get more information about item currently played by the player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B2D2F" w:rsidRPr="005B2D2F" w:rsidRDefault="005F1C4D" w:rsidP="005B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5F1C4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second</w:t>
      </w:r>
      <w:r w:rsidRPr="005F1C4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part</w:t>
      </w:r>
      <w:r w:rsidRPr="005F1C4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Pr="005F1C4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settings</w:t>
      </w:r>
      <w:r w:rsidRPr="005F1C4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is</w:t>
      </w:r>
      <w:r w:rsidRPr="005F1C4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dedicated</w:t>
      </w:r>
      <w:r w:rsidRPr="005F1C4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Pr="005F1C4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hyperlink r:id="rId22" w:history="1">
        <w:proofErr w:type="spellStart"/>
        <w:r w:rsidR="005B2D2F" w:rsidRPr="005F1C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ValueServer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that receives data via the system of events.</w:t>
      </w:r>
    </w:p>
    <w:p w:rsidR="005B2D2F" w:rsidRPr="005B2D2F" w:rsidRDefault="005F1C4D" w:rsidP="005B2D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Module</w:t>
      </w:r>
      <w:r w:rsidR="005B2D2F" w:rsidRPr="005F1C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: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name of the module taken from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.vid </w:t>
      </w:r>
      <w:proofErr w:type="spellStart"/>
      <w:r w:rsidR="00CF421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config</w:t>
      </w:r>
      <w:proofErr w:type="spellEnd"/>
      <w:r w:rsidR="00CF421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file 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CREATE_NET_PLUGIN </w:t>
      </w:r>
      <w:proofErr w:type="spellStart"/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ValueServer</w:t>
      </w:r>
      <w:proofErr w:type="spellEnd"/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ValueServer.dll </w:t>
      </w:r>
      <w:proofErr w:type="spellStart"/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Digispot.Plugins.ValueServer</w:t>
      </w:r>
      <w:proofErr w:type="spellEnd"/>
    </w:p>
    <w:p w:rsidR="005B2D2F" w:rsidRPr="005B2D2F" w:rsidRDefault="00CF4215" w:rsidP="005B2D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Host</w:t>
      </w:r>
      <w:r w:rsidR="005B2D2F" w:rsidRPr="00CF42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: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address of value server in the system of events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If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ValueServer</w:t>
      </w:r>
      <w:proofErr w:type="spellEnd"/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is built in the same application, leave the host name blank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B2D2F" w:rsidRPr="005B2D2F" w:rsidRDefault="00CF4215" w:rsidP="005B2D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Name of variable</w:t>
      </w:r>
      <w:r w:rsidR="005B2D2F" w:rsidRPr="00CF42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: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receiver of events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ValueServer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side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name of this variable will be further used when configuring other components, such as the </w:t>
      </w:r>
      <w:proofErr w:type="spellStart"/>
      <w:r w:rsidR="0068483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Infopanel</w:t>
      </w:r>
      <w:proofErr w:type="spellEnd"/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B2D2F" w:rsidRPr="005B2D2F" w:rsidRDefault="00684834" w:rsidP="005B2D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Number</w:t>
      </w:r>
      <w:r w:rsidRPr="00684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of</w:t>
      </w:r>
      <w:r w:rsidRPr="00684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items</w:t>
      </w:r>
      <w:r w:rsidR="005B2D2F" w:rsidRPr="00684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: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Player queue length that will be sent to the receiver. </w:t>
      </w:r>
      <w:r w:rsidR="005B2D2F" w:rsidRPr="00EA29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Hardware requirements:</w:t>
      </w:r>
      <w:r w:rsidR="005B2D2F" w:rsidRPr="00EA29C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High memory.</w:t>
      </w:r>
      <w:r w:rsidR="005B2D2F" w:rsidRPr="00EA29C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If</w:t>
      </w:r>
      <w:r w:rsidR="005A168F"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there</w:t>
      </w:r>
      <w:r w:rsidR="005A168F"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="005A168F"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player</w:t>
      </w:r>
      <w:r w:rsidR="005A168F"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has</w:t>
      </w:r>
      <w:r w:rsidR="005A168F"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actually</w:t>
      </w:r>
      <w:r w:rsidR="005A168F"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fewer</w:t>
      </w:r>
      <w:r w:rsidR="005A168F"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items</w:t>
      </w:r>
      <w:r w:rsidR="005A168F"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than</w:t>
      </w:r>
      <w:r w:rsidR="005A168F"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specified</w:t>
      </w:r>
      <w:r w:rsidR="005A168F"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</w:t>
      </w:r>
      <w:r w:rsidR="005A168F"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</w:t>
      </w:r>
      <w:r w:rsidR="005A168F"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parameter</w:t>
      </w:r>
      <w:r w:rsidR="005A168F"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="005A168F"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queue</w:t>
      </w:r>
      <w:r w:rsidR="005A168F"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will</w:t>
      </w:r>
      <w:r w:rsidR="005A168F"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be complemented by schedule items that follow the last item of the player queue, except the following items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</w:p>
    <w:p w:rsidR="005B2D2F" w:rsidRPr="005B2D2F" w:rsidRDefault="005A168F" w:rsidP="005B2D2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items</w:t>
      </w:r>
      <w:r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marked</w:t>
      </w:r>
      <w:r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by</w:t>
      </w:r>
      <w:r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r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Skip</w:t>
      </w:r>
      <w:r w:rsidRPr="005A168F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flag</w:t>
      </w:r>
      <w:r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with a red cross next to item name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</w:p>
    <w:p w:rsidR="005B2D2F" w:rsidRPr="005B2D2F" w:rsidRDefault="005B2D2F" w:rsidP="005B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49" name="Рисунок 49" descr="Edit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dit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D2F" w:rsidRPr="00EA29CE" w:rsidRDefault="005A168F" w:rsidP="005B2D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2" w:name="Настройка-в-конфигурационном-файле"/>
      <w:bookmarkEnd w:id="2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Configuration</w:t>
      </w:r>
      <w:r w:rsidRPr="00EA29CE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in</w:t>
      </w:r>
      <w:r w:rsidRPr="00EA29CE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Config</w:t>
      </w:r>
      <w:proofErr w:type="spellEnd"/>
      <w:r w:rsidRPr="00EA29CE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File</w:t>
      </w:r>
    </w:p>
    <w:p w:rsidR="005B2D2F" w:rsidRPr="00EA29CE" w:rsidRDefault="005A168F" w:rsidP="005B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lastRenderedPageBreak/>
        <w:t>To</w:t>
      </w:r>
      <w:r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ensure</w:t>
      </w:r>
      <w:r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efficient</w:t>
      </w:r>
      <w:r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operation</w:t>
      </w:r>
      <w:r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extender</w:t>
      </w:r>
      <w:r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with</w:t>
      </w:r>
      <w:r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schedules</w:t>
      </w:r>
      <w:r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that</w:t>
      </w:r>
      <w:r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use</w:t>
      </w:r>
      <w:r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it</w:t>
      </w:r>
      <w:r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is</w:t>
      </w:r>
      <w:r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recommended</w:t>
      </w:r>
      <w:r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Pr="005A168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confi</w:t>
      </w:r>
      <w:r w:rsidR="00083E4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gure their anticipatory opening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="00083E4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To do this, edit the used VID file. For more details, see ticket </w:t>
      </w:r>
      <w:hyperlink r:id="rId24" w:tooltip="Настройка опережающего открытия/создания расписаний OPEN_AHEAD (Closed)" w:history="1">
        <w:r w:rsidR="005B2D2F" w:rsidRPr="00EA29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#17606</w:t>
        </w:r>
      </w:hyperlink>
      <w:r w:rsidR="005B2D2F" w:rsidRPr="00EA29C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B2D2F" w:rsidRPr="005B2D2F" w:rsidRDefault="005B2D2F" w:rsidP="005B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50" name="Рисунок 50" descr="Edit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Edit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D2F" w:rsidRPr="005B2D2F" w:rsidRDefault="00083E41" w:rsidP="005B2D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3" w:name="Отображение-состояния-настроенных-Х-плее"/>
      <w:bookmarkEnd w:id="3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Displaying the Status of Configured X-Players</w:t>
      </w:r>
    </w:p>
    <w:p w:rsidR="005B2D2F" w:rsidRPr="005B2D2F" w:rsidRDefault="00083E41" w:rsidP="005B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Starting</w:t>
      </w:r>
      <w:r w:rsidRPr="00083E4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from</w:t>
      </w:r>
      <w:r w:rsidRPr="00083E4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2.15.102.280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there is a possibility to display the status of configured X-Players (see ticket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#20486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083E4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can</w:t>
      </w:r>
      <w:r w:rsidRPr="00083E4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see</w:t>
      </w:r>
      <w:r w:rsidRPr="00083E4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current</w:t>
      </w:r>
      <w:r w:rsidRPr="00083E4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mode</w:t>
      </w:r>
      <w:r w:rsidRPr="00083E4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</w:t>
      </w:r>
      <w:r w:rsidRPr="00083E4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083E4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status</w:t>
      </w:r>
      <w:r w:rsidRPr="00083E4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field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Auto, Man, Live + Playing,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if the player is currently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playing,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or, otherwise, No Connection 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 last one is marked in red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).</w:t>
      </w:r>
    </w:p>
    <w:p w:rsidR="005B2D2F" w:rsidRPr="005B2D2F" w:rsidRDefault="005B2D2F" w:rsidP="005B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5710555" cy="3200400"/>
            <wp:effectExtent l="19050" t="0" r="4445" b="0"/>
            <wp:docPr id="51" name="Рисунок 51" descr="valueXPlayerState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valueXPlayerState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D2F" w:rsidRPr="005B2D2F" w:rsidRDefault="005B2D2F" w:rsidP="005B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52" name="Рисунок 52" descr="Edit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Edit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D2F" w:rsidRPr="005B2D2F" w:rsidRDefault="00083E41" w:rsidP="005B2D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4" w:name="Примеры-настройки-ValueServer-ValueXPlay"/>
      <w:bookmarkEnd w:id="4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 xml:space="preserve">Examples of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ValueServer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ValueXPlayer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 xml:space="preserve"> and </w:t>
      </w:r>
      <w:proofErr w:type="spellStart"/>
      <w:r w:rsidR="005B2D2F" w:rsidRPr="005B2D2F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ValueXMLWriter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 xml:space="preserve"> Configuration</w:t>
      </w:r>
    </w:p>
    <w:p w:rsidR="005B2D2F" w:rsidRPr="005B2D2F" w:rsidRDefault="00083E41" w:rsidP="005B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There are 3 examples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ValueServer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and</w:t>
      </w:r>
      <w:r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ValueXPlayer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configuration on the </w:t>
      </w:r>
      <w:hyperlink r:id="rId29" w:history="1">
        <w:r w:rsidRPr="00083E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Documentation</w:t>
        </w:r>
      </w:hyperlink>
      <w:r w:rsidRPr="00083E4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page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B2D2F" w:rsidRPr="005B2D2F" w:rsidRDefault="005B2D2F" w:rsidP="005B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53" name="Рисунок 53" descr="Edit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Edit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D2F" w:rsidRPr="005B2D2F" w:rsidRDefault="00EA29CE" w:rsidP="005B2D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5" w:name="Ссылки-на-сборки"/>
      <w:bookmarkEnd w:id="5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Build References</w:t>
      </w:r>
    </w:p>
    <w:p w:rsidR="005B2D2F" w:rsidRPr="005B2D2F" w:rsidRDefault="00844EFB" w:rsidP="005B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 extender consists of two builds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 ValueXPlayer.dll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extender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ValueXPlayer.View.dll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settings editor</w:t>
      </w:r>
      <w:r w:rsidR="005B2D2F"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</w:p>
    <w:p w:rsidR="005B2D2F" w:rsidRPr="005B2D2F" w:rsidRDefault="005B2D2F" w:rsidP="005B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44E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ValueXPlayer.dll</w:t>
      </w:r>
      <w:r w:rsidR="00844E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proofErr w:type="gramStart"/>
      <w:r w:rsidR="00844E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build</w:t>
      </w:r>
      <w:proofErr w:type="gramEnd"/>
      <w:r w:rsidR="00EA29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references</w:t>
      </w:r>
      <w:r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:rsidR="005B2D2F" w:rsidRPr="005B2D2F" w:rsidRDefault="005B2D2F" w:rsidP="005B2D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D2F">
        <w:rPr>
          <w:rFonts w:ascii="Times New Roman" w:eastAsia="Times New Roman" w:hAnsi="Times New Roman" w:cs="Times New Roman"/>
          <w:sz w:val="24"/>
          <w:szCs w:val="24"/>
          <w:lang w:eastAsia="pt-BR"/>
        </w:rPr>
        <w:t>D3API.dll</w:t>
      </w:r>
    </w:p>
    <w:p w:rsidR="005B2D2F" w:rsidRPr="005B2D2F" w:rsidRDefault="005B2D2F" w:rsidP="005B2D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D2F">
        <w:rPr>
          <w:rFonts w:ascii="Times New Roman" w:eastAsia="Times New Roman" w:hAnsi="Times New Roman" w:cs="Times New Roman"/>
          <w:sz w:val="24"/>
          <w:szCs w:val="24"/>
          <w:lang w:eastAsia="pt-BR"/>
        </w:rPr>
        <w:t>D3APICommon.dll</w:t>
      </w:r>
    </w:p>
    <w:p w:rsidR="005B2D2F" w:rsidRPr="005B2D2F" w:rsidRDefault="005B2D2F" w:rsidP="005B2D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D2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FactoryLib.dll</w:t>
      </w:r>
    </w:p>
    <w:p w:rsidR="005B2D2F" w:rsidRPr="005B2D2F" w:rsidRDefault="005B2D2F" w:rsidP="005B2D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ValueXPlayer.View.dll (</w:t>
      </w:r>
      <w:r w:rsidR="00844EF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plus all others, necessary for this build, listed below</w:t>
      </w:r>
      <w:r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</w:p>
    <w:p w:rsidR="005B2D2F" w:rsidRPr="005B2D2F" w:rsidRDefault="005B2D2F" w:rsidP="005B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11D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ValueXPlayer.View.dll</w:t>
      </w:r>
      <w:r w:rsidR="00844EFB" w:rsidRPr="00F11D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build</w:t>
      </w:r>
      <w:r w:rsidR="00EA29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references</w:t>
      </w:r>
      <w:r w:rsidRPr="005B2D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:rsidR="005B2D2F" w:rsidRPr="005B2D2F" w:rsidRDefault="005B2D2F" w:rsidP="005B2D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D2F">
        <w:rPr>
          <w:rFonts w:ascii="Times New Roman" w:eastAsia="Times New Roman" w:hAnsi="Times New Roman" w:cs="Times New Roman"/>
          <w:sz w:val="24"/>
          <w:szCs w:val="24"/>
          <w:lang w:eastAsia="pt-BR"/>
        </w:rPr>
        <w:t>D3API.dll</w:t>
      </w:r>
    </w:p>
    <w:p w:rsidR="005B2D2F" w:rsidRPr="005B2D2F" w:rsidRDefault="005B2D2F" w:rsidP="005B2D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D2F">
        <w:rPr>
          <w:rFonts w:ascii="Times New Roman" w:eastAsia="Times New Roman" w:hAnsi="Times New Roman" w:cs="Times New Roman"/>
          <w:sz w:val="24"/>
          <w:szCs w:val="24"/>
          <w:lang w:eastAsia="pt-BR"/>
        </w:rPr>
        <w:t>D3APICommon.dll</w:t>
      </w:r>
    </w:p>
    <w:p w:rsidR="005B2D2F" w:rsidRPr="005B2D2F" w:rsidRDefault="005B2D2F" w:rsidP="005B2D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D2F">
        <w:rPr>
          <w:rFonts w:ascii="Times New Roman" w:eastAsia="Times New Roman" w:hAnsi="Times New Roman" w:cs="Times New Roman"/>
          <w:sz w:val="24"/>
          <w:szCs w:val="24"/>
          <w:lang w:eastAsia="pt-BR"/>
        </w:rPr>
        <w:t>FactoryLib.dll</w:t>
      </w:r>
    </w:p>
    <w:p w:rsidR="005B2D2F" w:rsidRPr="005B2D2F" w:rsidRDefault="005B2D2F" w:rsidP="005B2D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D2F">
        <w:rPr>
          <w:rFonts w:ascii="Times New Roman" w:eastAsia="Times New Roman" w:hAnsi="Times New Roman" w:cs="Times New Roman"/>
          <w:sz w:val="24"/>
          <w:szCs w:val="24"/>
          <w:lang w:eastAsia="pt-BR"/>
        </w:rPr>
        <w:t>Microsoft.Practices.Prism.dll</w:t>
      </w:r>
    </w:p>
    <w:p w:rsidR="005B2D2F" w:rsidRPr="005B2D2F" w:rsidRDefault="005B2D2F" w:rsidP="005B2D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D2F">
        <w:rPr>
          <w:rFonts w:ascii="Times New Roman" w:eastAsia="Times New Roman" w:hAnsi="Times New Roman" w:cs="Times New Roman"/>
          <w:sz w:val="24"/>
          <w:szCs w:val="24"/>
          <w:lang w:eastAsia="pt-BR"/>
        </w:rPr>
        <w:t>Digispot.Practices.Prism.Extender.dll</w:t>
      </w:r>
    </w:p>
    <w:p w:rsidR="00111CE9" w:rsidRDefault="00EA29CE"/>
    <w:sectPr w:rsidR="00111CE9" w:rsidSect="009D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092"/>
    <w:multiLevelType w:val="multilevel"/>
    <w:tmpl w:val="F6F8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B5B57"/>
    <w:multiLevelType w:val="multilevel"/>
    <w:tmpl w:val="CF26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A194A"/>
    <w:multiLevelType w:val="multilevel"/>
    <w:tmpl w:val="C11E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E10BF"/>
    <w:multiLevelType w:val="multilevel"/>
    <w:tmpl w:val="25C8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C128D"/>
    <w:multiLevelType w:val="multilevel"/>
    <w:tmpl w:val="E22A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26A42"/>
    <w:multiLevelType w:val="multilevel"/>
    <w:tmpl w:val="5518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3518E"/>
    <w:multiLevelType w:val="multilevel"/>
    <w:tmpl w:val="FE6A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910D0B"/>
    <w:multiLevelType w:val="multilevel"/>
    <w:tmpl w:val="1CA6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CA029D"/>
    <w:multiLevelType w:val="multilevel"/>
    <w:tmpl w:val="EAF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4279B3"/>
    <w:multiLevelType w:val="multilevel"/>
    <w:tmpl w:val="ADA2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1740"/>
    <w:rsid w:val="00064CDF"/>
    <w:rsid w:val="000761E7"/>
    <w:rsid w:val="00083E41"/>
    <w:rsid w:val="00130AE5"/>
    <w:rsid w:val="001B3BF3"/>
    <w:rsid w:val="00251D55"/>
    <w:rsid w:val="002D1740"/>
    <w:rsid w:val="00382DFE"/>
    <w:rsid w:val="00387A17"/>
    <w:rsid w:val="00441D0A"/>
    <w:rsid w:val="004F5DFD"/>
    <w:rsid w:val="00571BC6"/>
    <w:rsid w:val="005A168F"/>
    <w:rsid w:val="005B2D2F"/>
    <w:rsid w:val="005F1C4D"/>
    <w:rsid w:val="00651123"/>
    <w:rsid w:val="00684834"/>
    <w:rsid w:val="00841A4E"/>
    <w:rsid w:val="00844EFB"/>
    <w:rsid w:val="009D0B5F"/>
    <w:rsid w:val="00B74082"/>
    <w:rsid w:val="00BB4AEE"/>
    <w:rsid w:val="00C43C1C"/>
    <w:rsid w:val="00CF4215"/>
    <w:rsid w:val="00D020B1"/>
    <w:rsid w:val="00D25540"/>
    <w:rsid w:val="00D443AB"/>
    <w:rsid w:val="00EA29CE"/>
    <w:rsid w:val="00EE4DFD"/>
    <w:rsid w:val="00EE5519"/>
    <w:rsid w:val="00F11DC9"/>
    <w:rsid w:val="00F9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5F"/>
  </w:style>
  <w:style w:type="paragraph" w:styleId="1">
    <w:name w:val="heading 1"/>
    <w:basedOn w:val="a"/>
    <w:link w:val="10"/>
    <w:uiPriority w:val="9"/>
    <w:qFormat/>
    <w:rsid w:val="002D1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2">
    <w:name w:val="heading 2"/>
    <w:basedOn w:val="a"/>
    <w:link w:val="20"/>
    <w:uiPriority w:val="9"/>
    <w:qFormat/>
    <w:rsid w:val="002D1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3">
    <w:name w:val="heading 3"/>
    <w:basedOn w:val="a"/>
    <w:link w:val="30"/>
    <w:uiPriority w:val="9"/>
    <w:qFormat/>
    <w:rsid w:val="002D1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74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20">
    <w:name w:val="Заголовок 2 Знак"/>
    <w:basedOn w:val="a0"/>
    <w:link w:val="2"/>
    <w:uiPriority w:val="9"/>
    <w:rsid w:val="002D174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30">
    <w:name w:val="Заголовок 3 Знак"/>
    <w:basedOn w:val="a0"/>
    <w:link w:val="3"/>
    <w:uiPriority w:val="9"/>
    <w:rsid w:val="002D174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a3">
    <w:name w:val="Hyperlink"/>
    <w:basedOn w:val="a0"/>
    <w:uiPriority w:val="99"/>
    <w:semiHidden/>
    <w:unhideWhenUsed/>
    <w:rsid w:val="002D17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a5">
    <w:name w:val="Strong"/>
    <w:basedOn w:val="a0"/>
    <w:uiPriority w:val="22"/>
    <w:qFormat/>
    <w:rsid w:val="002D1740"/>
    <w:rPr>
      <w:b/>
      <w:bCs/>
    </w:rPr>
  </w:style>
  <w:style w:type="character" w:styleId="a6">
    <w:name w:val="Emphasis"/>
    <w:basedOn w:val="a0"/>
    <w:uiPriority w:val="20"/>
    <w:qFormat/>
    <w:rsid w:val="002D1740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D1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174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deray">
    <w:name w:val="coderay"/>
    <w:basedOn w:val="a0"/>
    <w:rsid w:val="002D1740"/>
  </w:style>
  <w:style w:type="character" w:customStyle="1" w:styleId="tag">
    <w:name w:val="tag"/>
    <w:basedOn w:val="a0"/>
    <w:rsid w:val="002D1740"/>
  </w:style>
  <w:style w:type="character" w:customStyle="1" w:styleId="attribute-name">
    <w:name w:val="attribute-name"/>
    <w:basedOn w:val="a0"/>
    <w:rsid w:val="002D1740"/>
  </w:style>
  <w:style w:type="character" w:customStyle="1" w:styleId="delimiter">
    <w:name w:val="delimiter"/>
    <w:basedOn w:val="a0"/>
    <w:rsid w:val="002D1740"/>
  </w:style>
  <w:style w:type="character" w:customStyle="1" w:styleId="content">
    <w:name w:val="content"/>
    <w:basedOn w:val="a0"/>
    <w:rsid w:val="002D1740"/>
  </w:style>
  <w:style w:type="paragraph" w:styleId="a7">
    <w:name w:val="Balloon Text"/>
    <w:basedOn w:val="a"/>
    <w:link w:val="a8"/>
    <w:uiPriority w:val="99"/>
    <w:semiHidden/>
    <w:unhideWhenUsed/>
    <w:rsid w:val="002D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mine.digispot.ru/projects/digispot/wiki/%d0%ad%d0%ba%d1%81%d1%82%d0%b5%d0%bd%d0%b4%d0%b5%d1%80_ValueXPlayer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2.png"/><Relationship Id="rId26" Type="http://schemas.openxmlformats.org/officeDocument/2006/relationships/hyperlink" Target="http://redmine.digispot.ru/attachments/336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dmine.digispot.ru/projects/digispot/wiki/%D0%9D%D0%B0%D1%81%D1%82%D1%80%D0%BE%D0%B9%D0%BA%D0%B0_%D1%81%D0%B8%D1%81%D1%82%D0%B5%D0%BC%D1%8B_%D1%81%D0%BE%D0%B1%D1%8B%D1%82%D0%B8%D0%B9_%D0%B2_%D0%BF%D1%80%D0%B8%D0%BB%D0%BE%D0%B6%D0%B5%D0%BD%D0%B8%D1%8F%D1%85_%D0%94%D0%B8%D0%B3%D0%B8%D1%81%D0%BF%D0%BE%D1%82_II" TargetMode="External"/><Relationship Id="rId7" Type="http://schemas.openxmlformats.org/officeDocument/2006/relationships/hyperlink" Target="http://redmine.digispot.ru/projects/digispot/wiki/%d0%ad%d0%ba%d1%81%d1%82%d0%b5%d0%bd%d0%b4%d0%b5%d1%80_ValueXPlayer" TargetMode="External"/><Relationship Id="rId12" Type="http://schemas.openxmlformats.org/officeDocument/2006/relationships/hyperlink" Target="http://redmine.digispot.ru/projects/digispot/wiki/%D0%AD%D0%BA%D1%81%D1%82%D0%B5%D0%BD%D0%B4%D0%B5%D1%80_ValueXPlayer/edit?section=2" TargetMode="External"/><Relationship Id="rId17" Type="http://schemas.openxmlformats.org/officeDocument/2006/relationships/hyperlink" Target="http://redmine.digispot.ru/attachments/32389" TargetMode="External"/><Relationship Id="rId25" Type="http://schemas.openxmlformats.org/officeDocument/2006/relationships/hyperlink" Target="http://redmine.digispot.ru/projects/digispot/wiki/%D0%AD%D0%BA%D1%81%D1%82%D0%B5%D0%BD%D0%B4%D0%B5%D1%80_ValueXPlayer/edit?section=5" TargetMode="External"/><Relationship Id="rId2" Type="http://schemas.openxmlformats.org/officeDocument/2006/relationships/styles" Target="styles.xml"/><Relationship Id="rId16" Type="http://schemas.openxmlformats.org/officeDocument/2006/relationships/hyperlink" Target="http://redmine.digispot.ru/projects/digispot/wiki/%D0%AD%D0%BA%D1%81%D1%82%D0%B5%D0%BD%D0%B4%D0%B5%D1%80_ValueXPlayer/edit?section=3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://redmine.digispot.ru/projects/digispot/wiki/%D0%9F%D1%80%D0%B8%D0%BC%D0%B5%D1%80_%D0%BD%D0%B0%D1%81%D1%82%D1%80%D0%BE%D0%B9%D0%BA%D0%B8_%D0%B7%D0%B0%D0%BF%D0%B8%D1%81%D0%B8_XML_%D0%B8%D0%B7_%D0%A5-%D0%9F%D0%BB%D0%B5%D0%B5%D1%80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dmine.digispot.ru/projects/digispot/wiki/%d0%ad%d0%ba%d1%81%d1%82%d0%b5%d0%bd%d0%b4%d0%b5%d1%80_ValueXPlayer" TargetMode="External"/><Relationship Id="rId11" Type="http://schemas.openxmlformats.org/officeDocument/2006/relationships/hyperlink" Target="http://redmine.digispot.ru/projects/digispot/wiki/%d0%ad%d0%ba%d1%81%d1%82%d0%b5%d0%bd%d0%b4%d0%b5%d1%80_ValueXPlayer" TargetMode="External"/><Relationship Id="rId24" Type="http://schemas.openxmlformats.org/officeDocument/2006/relationships/hyperlink" Target="http://redmine.digispot.ru/issues/1760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redmine.digispot.ru/projects/digispot/wiki/%d0%ad%d0%ba%d1%81%d1%82%d0%b5%d0%bd%d0%b4%d0%b5%d1%80_ValueXPlayer" TargetMode="External"/><Relationship Id="rId15" Type="http://schemas.openxmlformats.org/officeDocument/2006/relationships/hyperlink" Target="http://redmine.digispot.ru/projects/digispot/wiki/%D0%9F%D0%BB%D0%B0%D0%B3%D0%B8%D0%BD_PlayerInfoSource" TargetMode="External"/><Relationship Id="rId23" Type="http://schemas.openxmlformats.org/officeDocument/2006/relationships/hyperlink" Target="http://redmine.digispot.ru/projects/digispot/wiki/%D0%AD%D0%BA%D1%81%D1%82%D0%B5%D0%BD%D0%B4%D0%B5%D1%80_ValueXPlayer/edit?section=4" TargetMode="External"/><Relationship Id="rId28" Type="http://schemas.openxmlformats.org/officeDocument/2006/relationships/hyperlink" Target="http://redmine.digispot.ru/projects/digispot/wiki/%D0%AD%D0%BA%D1%81%D1%82%D0%B5%D0%BD%D0%B4%D0%B5%D1%80_ValueXPlayer/edit?section=6" TargetMode="External"/><Relationship Id="rId10" Type="http://schemas.openxmlformats.org/officeDocument/2006/relationships/hyperlink" Target="http://redmine.digispot.ru/projects/digispot/wiki/%d0%ad%d0%ba%d1%81%d1%82%d0%b5%d0%bd%d0%b4%d0%b5%d1%80_ValueXPlayer" TargetMode="External"/><Relationship Id="rId19" Type="http://schemas.openxmlformats.org/officeDocument/2006/relationships/hyperlink" Target="http://redmine.digispot.ru/attachments/3239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dmine.digispot.ru/projects/digispot/wiki/%d0%ad%d0%ba%d1%81%d1%82%d0%b5%d0%bd%d0%b4%d0%b5%d1%80_ValueXPlayer" TargetMode="External"/><Relationship Id="rId14" Type="http://schemas.openxmlformats.org/officeDocument/2006/relationships/hyperlink" Target="http://redmine.digispot.ru/projects/digispot/wiki/%D0%9F%D0%BB%D0%B0%D0%B3%D0%B8%D0%BD_ValueServer" TargetMode="External"/><Relationship Id="rId22" Type="http://schemas.openxmlformats.org/officeDocument/2006/relationships/hyperlink" Target="http://redmine.digispot.ru/projects/digispot/wiki/%D0%9F%D0%BB%D0%B0%D0%B3%D0%B8%D0%BD_ValueServer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://redmine.digispot.ru/projects/digispot/wiki/%D0%AD%D0%BA%D1%81%D1%82%D0%B5%D0%BD%D0%B4%D0%B5%D1%80_ValueXPlayer/edit?section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986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Артемий</cp:lastModifiedBy>
  <cp:revision>11</cp:revision>
  <dcterms:created xsi:type="dcterms:W3CDTF">2015-03-08T19:55:00Z</dcterms:created>
  <dcterms:modified xsi:type="dcterms:W3CDTF">2015-03-09T19:05:00Z</dcterms:modified>
</cp:coreProperties>
</file>